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52" w:rsidRDefault="00D3631B" w:rsidP="00D36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31B">
        <w:rPr>
          <w:rFonts w:ascii="Times New Roman" w:hAnsi="Times New Roman" w:cs="Times New Roman"/>
          <w:b/>
          <w:sz w:val="28"/>
          <w:szCs w:val="28"/>
        </w:rPr>
        <w:t>Наличие средств обучения и воспитания, в т.ч. приспособленных для использования инвалидами и лицами с ОВЗ</w:t>
      </w:r>
    </w:p>
    <w:p w:rsidR="00D3631B" w:rsidRDefault="00D3631B" w:rsidP="00D36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31B" w:rsidRPr="00D3631B" w:rsidRDefault="00D3631B" w:rsidP="00D363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лицее оборудованы два компьютерных класса с выходом в интернет, 10 кабинетов оборудованы </w:t>
      </w:r>
      <w:proofErr w:type="spellStart"/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мультимедийной</w:t>
      </w:r>
      <w:proofErr w:type="spellEnd"/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техникой</w:t>
      </w:r>
      <w:proofErr w:type="gramStart"/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</w:t>
      </w:r>
      <w:proofErr w:type="spellEnd"/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услуг связи заключен с ООО "</w:t>
      </w:r>
      <w:proofErr w:type="spellStart"/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Дианэт</w:t>
      </w:r>
      <w:proofErr w:type="spellEnd"/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Технические показатели, характеризующие качество услуг связи: полоса пропускания линии связи в сети передачи данных - не менее 16 кбит/сек, коэффициент </w:t>
      </w:r>
      <w:proofErr w:type="spellStart"/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патери</w:t>
      </w:r>
      <w:proofErr w:type="spellEnd"/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пакетов информации - не более 10-3, временные задержки при передаче пакетов информации - не более 400 </w:t>
      </w:r>
      <w:proofErr w:type="spellStart"/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мс</w:t>
      </w:r>
      <w:proofErr w:type="gramStart"/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proofErr w:type="spellEnd"/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Дианэт</w:t>
      </w:r>
      <w:proofErr w:type="spellEnd"/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осуществляет фильтрацию </w:t>
      </w:r>
      <w:proofErr w:type="spellStart"/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Постановления Правительства Российской Федерации от 26 октября 2012 г.№1101 "О единой автоматизированной информационной системе "Единый реестр доменных имен, указателей страниц сайтов в информационно-телекоммуникационной сети "Интернет</w:t>
      </w:r>
      <w:proofErr w:type="gramStart"/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>"и</w:t>
      </w:r>
      <w:proofErr w:type="gramEnd"/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сетевых адресов, позволяющих </w:t>
      </w:r>
      <w:proofErr w:type="spellStart"/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индентифицировать</w:t>
      </w:r>
      <w:proofErr w:type="spellEnd"/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сайты в информационно-телекоммуникационной сети "Интернет", содержащие информацию, распространение которой в Российской Федерации запрещено",  Федеральный закон от 27 июля 2006 года №149"Об информации, информационных технологиях и защите информации".</w:t>
      </w:r>
    </w:p>
    <w:p w:rsidR="00D3631B" w:rsidRPr="00D3631B" w:rsidRDefault="00D3631B" w:rsidP="00D3631B">
      <w:pPr>
        <w:shd w:val="clear" w:color="auto" w:fill="F2F2F2"/>
        <w:spacing w:before="225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36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</w:t>
      </w:r>
      <w:proofErr w:type="gramEnd"/>
      <w:r w:rsidRPr="00D36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редства</w:t>
      </w:r>
      <w:proofErr w:type="spellEnd"/>
      <w:r w:rsidRPr="00D36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обучения:</w:t>
      </w:r>
    </w:p>
    <w:p w:rsidR="00D3631B" w:rsidRPr="00D33F7A" w:rsidRDefault="00D3631B" w:rsidP="00D3631B">
      <w:pPr>
        <w:shd w:val="clear" w:color="auto" w:fill="F2F2F2"/>
        <w:spacing w:before="225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(учебники и учебные пособия, книги для чтения, хрестоматии, рабочие тетради, атласы, раздаточный материал и т.д.)</w:t>
      </w:r>
    </w:p>
    <w:p w:rsidR="00D3631B" w:rsidRPr="00D33F7A" w:rsidRDefault="00D3631B" w:rsidP="00D3631B">
      <w:pPr>
        <w:shd w:val="clear" w:color="auto" w:fill="F2F2F2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образовательные ресурсы (электронные учебники, сетевые образовательные ресурсы, </w:t>
      </w:r>
      <w:proofErr w:type="spellStart"/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энциклопедии и т.п.)</w:t>
      </w:r>
    </w:p>
    <w:p w:rsidR="00D3631B" w:rsidRPr="00D33F7A" w:rsidRDefault="00D3631B" w:rsidP="00D3631B">
      <w:pPr>
        <w:shd w:val="clear" w:color="auto" w:fill="F2F2F2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Аудиовизуальные (слайды, </w:t>
      </w:r>
      <w:proofErr w:type="spellStart"/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слайд-фильмы</w:t>
      </w:r>
      <w:proofErr w:type="spellEnd"/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видеофильмы образовательные, учебные кинофильмы, учебные фильмы на цифровых носителях (</w:t>
      </w:r>
      <w:proofErr w:type="spellStart"/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>Video-CD</w:t>
      </w:r>
      <w:proofErr w:type="spellEnd"/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DVD, </w:t>
      </w:r>
      <w:proofErr w:type="spellStart"/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>BluRay</w:t>
      </w:r>
      <w:proofErr w:type="spellEnd"/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>HDDVD и т.п.)</w:t>
      </w:r>
      <w:proofErr w:type="gramEnd"/>
    </w:p>
    <w:p w:rsidR="00D3631B" w:rsidRPr="00D33F7A" w:rsidRDefault="00D3631B" w:rsidP="00D3631B">
      <w:pPr>
        <w:shd w:val="clear" w:color="auto" w:fill="F2F2F2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плоскостные (плакаты, карты настенные, иллюстрации настенные, магнитные доски)</w:t>
      </w:r>
    </w:p>
    <w:p w:rsidR="00D3631B" w:rsidRPr="00D33F7A" w:rsidRDefault="00D3631B" w:rsidP="00D3631B">
      <w:pPr>
        <w:shd w:val="clear" w:color="auto" w:fill="F2F2F2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(гербарии, муляжи, макеты, стенды, модели в разрезе, модели демонстрационные)</w:t>
      </w:r>
    </w:p>
    <w:p w:rsidR="00D3631B" w:rsidRPr="00D33F7A" w:rsidRDefault="00D3631B" w:rsidP="00D3631B">
      <w:pPr>
        <w:shd w:val="clear" w:color="auto" w:fill="F2F2F2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приборы (компас, барометр, колбы, микроскопы и т.д.)</w:t>
      </w:r>
    </w:p>
    <w:p w:rsidR="00D3631B" w:rsidRPr="00D33F7A" w:rsidRDefault="00D3631B" w:rsidP="00D3631B">
      <w:pPr>
        <w:shd w:val="clear" w:color="auto" w:fill="F2F2F2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Тренажёры и спортивное оборудование (гимнастическое оборудование, спортивные снаряды, мячи и т.п.)</w:t>
      </w:r>
    </w:p>
    <w:p w:rsidR="00D3631B" w:rsidRPr="00D33F7A" w:rsidRDefault="00D3631B" w:rsidP="00D3631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патриотического воспитания студентов в лицее имеется музей железнодорожного транспорта, в котором отражены моменты героического прошлого воспитанников лицея. Также действуют восемь кружков, где собраны обучающиеся по интересам:</w:t>
      </w:r>
    </w:p>
    <w:tbl>
      <w:tblPr>
        <w:tblW w:w="77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70"/>
      </w:tblGrid>
      <w:tr w:rsidR="00D3631B" w:rsidRPr="00D33F7A" w:rsidTr="00A90E98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E9E9E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3631B" w:rsidRPr="00D33F7A" w:rsidRDefault="00D3631B" w:rsidP="00A90E98">
            <w:pPr>
              <w:spacing w:after="0" w:line="4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D363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Литературно-художественное объединение "Муза"</w:t>
              </w:r>
            </w:hyperlink>
          </w:p>
        </w:tc>
      </w:tr>
      <w:tr w:rsidR="00D3631B" w:rsidRPr="00D33F7A" w:rsidTr="00A90E98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F3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3631B" w:rsidRPr="00D33F7A" w:rsidRDefault="00D3631B" w:rsidP="00A90E98">
            <w:pPr>
              <w:spacing w:after="0" w:line="4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D363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Туристический клуб "Алтайская экспедиция"</w:t>
              </w:r>
            </w:hyperlink>
          </w:p>
        </w:tc>
      </w:tr>
      <w:tr w:rsidR="00D3631B" w:rsidRPr="00D33F7A" w:rsidTr="00A90E98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E9E9E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3631B" w:rsidRPr="00D33F7A" w:rsidRDefault="00D3631B" w:rsidP="00A90E98">
            <w:pPr>
              <w:spacing w:after="0" w:line="4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D363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Вокальная группа "Экипаж"</w:t>
              </w:r>
            </w:hyperlink>
          </w:p>
        </w:tc>
      </w:tr>
      <w:tr w:rsidR="00D3631B" w:rsidRPr="00D33F7A" w:rsidTr="00A90E98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F3F2F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3631B" w:rsidRPr="00D33F7A" w:rsidRDefault="00D3631B" w:rsidP="00A90E98">
            <w:pPr>
              <w:spacing w:after="0" w:line="4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D363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Театральная студия "Земляки"</w:t>
              </w:r>
            </w:hyperlink>
          </w:p>
        </w:tc>
      </w:tr>
      <w:tr w:rsidR="00D3631B" w:rsidRPr="00D33F7A" w:rsidTr="00A90E98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E9E9E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3631B" w:rsidRPr="00D33F7A" w:rsidRDefault="00D3631B" w:rsidP="00A90E98">
            <w:pPr>
              <w:spacing w:after="0" w:line="4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D363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Секция гиревого спорта и тяжелой атлетики</w:t>
              </w:r>
            </w:hyperlink>
          </w:p>
        </w:tc>
      </w:tr>
    </w:tbl>
    <w:p w:rsidR="00D3631B" w:rsidRPr="00D3631B" w:rsidRDefault="00D3631B" w:rsidP="00D3631B">
      <w:pPr>
        <w:rPr>
          <w:rFonts w:ascii="Times New Roman" w:hAnsi="Times New Roman" w:cs="Times New Roman"/>
          <w:sz w:val="24"/>
          <w:szCs w:val="24"/>
        </w:rPr>
      </w:pPr>
    </w:p>
    <w:sectPr w:rsidR="00D3631B" w:rsidRPr="00D3631B" w:rsidSect="0028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00191"/>
    <w:multiLevelType w:val="multilevel"/>
    <w:tmpl w:val="D4CC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31B"/>
    <w:rsid w:val="00281452"/>
    <w:rsid w:val="00D3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2-altay.ru/index.php/inf/dosug/21-teatralnaya-studiya-zemlyak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2-altay.ru/index.php/inf/dosug/22-vokalnaya-gruppa-ekipaz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2-altay.ru/index.php/inf/dosug/23-turisticheskij-klub-altajskaya-ekspeditsiy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u2-altay.ru/index.php/inf/dosug/24-literaturno-khudozhestvennoe-ob-edinenie-muz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2-altay.ru/index.php/inf/dosug/9-sektsiya-girevogo-sporta-i-tyazheloj-atlet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2435</Characters>
  <Application>Microsoft Office Word</Application>
  <DocSecurity>0</DocSecurity>
  <Lines>20</Lines>
  <Paragraphs>5</Paragraphs>
  <ScaleCrop>false</ScaleCrop>
  <Company>Hewlett-Packard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2017-11-06T10:19:00Z</dcterms:created>
  <dcterms:modified xsi:type="dcterms:W3CDTF">2017-11-06T10:23:00Z</dcterms:modified>
</cp:coreProperties>
</file>