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EB" w:rsidRPr="004F2C68" w:rsidRDefault="009D7BEB" w:rsidP="004F2C68">
      <w:pPr>
        <w:pStyle w:val="a3"/>
        <w:shd w:val="clear" w:color="auto" w:fill="FFFFFF"/>
        <w:spacing w:before="120" w:beforeAutospacing="0" w:after="0" w:afterAutospacing="0"/>
        <w:jc w:val="center"/>
        <w:rPr>
          <w:color w:val="555555"/>
          <w:sz w:val="28"/>
          <w:szCs w:val="28"/>
        </w:rPr>
      </w:pPr>
      <w:r w:rsidRPr="004F2C68">
        <w:rPr>
          <w:color w:val="555555"/>
          <w:sz w:val="28"/>
          <w:szCs w:val="28"/>
        </w:rPr>
        <w:t>Краевое государственное бюджетное</w:t>
      </w:r>
    </w:p>
    <w:p w:rsidR="009D7BEB" w:rsidRPr="004F2C68" w:rsidRDefault="009D7BEB" w:rsidP="004F2C68">
      <w:pPr>
        <w:pStyle w:val="a3"/>
        <w:shd w:val="clear" w:color="auto" w:fill="FFFFFF"/>
        <w:spacing w:before="120" w:beforeAutospacing="0" w:after="0" w:afterAutospacing="0"/>
        <w:jc w:val="center"/>
        <w:rPr>
          <w:color w:val="555555"/>
          <w:sz w:val="28"/>
          <w:szCs w:val="28"/>
        </w:rPr>
      </w:pPr>
      <w:r w:rsidRPr="004F2C68">
        <w:rPr>
          <w:color w:val="555555"/>
          <w:sz w:val="28"/>
          <w:szCs w:val="28"/>
        </w:rPr>
        <w:t>профессиональное образовательное учреждение</w:t>
      </w:r>
    </w:p>
    <w:p w:rsidR="009D7BEB" w:rsidRPr="004F2C68" w:rsidRDefault="009D7BEB" w:rsidP="004F2C68">
      <w:pPr>
        <w:pStyle w:val="a3"/>
        <w:shd w:val="clear" w:color="auto" w:fill="FFFFFF"/>
        <w:spacing w:before="120" w:beforeAutospacing="0" w:after="0" w:afterAutospacing="0"/>
        <w:jc w:val="center"/>
        <w:rPr>
          <w:color w:val="555555"/>
          <w:sz w:val="28"/>
          <w:szCs w:val="28"/>
        </w:rPr>
      </w:pPr>
      <w:r w:rsidRPr="004F2C68">
        <w:rPr>
          <w:color w:val="555555"/>
          <w:sz w:val="28"/>
          <w:szCs w:val="28"/>
        </w:rPr>
        <w:t>«Барнаульский лицей железнодорожного транспорта»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4F2C68">
      <w:pPr>
        <w:pStyle w:val="a3"/>
        <w:shd w:val="clear" w:color="auto" w:fill="FFFFFF"/>
        <w:spacing w:before="120" w:beforeAutospacing="0" w:after="0" w:afterAutospacing="0"/>
        <w:ind w:left="4956" w:firstLine="708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  <w:r w:rsidR="004F2C68">
        <w:rPr>
          <w:noProof/>
          <w:color w:val="555555"/>
        </w:rPr>
        <w:drawing>
          <wp:inline distT="0" distB="0" distL="0" distR="0">
            <wp:extent cx="2714625" cy="1790700"/>
            <wp:effectExtent l="19050" t="0" r="9525" b="0"/>
            <wp:docPr id="2" name="Рисунок 7" descr="C:\Users\PU-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-2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color w:val="555555"/>
        </w:rPr>
        <w:t>Локальный акт № 37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ПОЛОЖЕНИЕ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о порядке и основаниях предоставления академического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 xml:space="preserve">отпуска </w:t>
      </w:r>
      <w:proofErr w:type="gramStart"/>
      <w:r w:rsidRPr="009D7BEB">
        <w:rPr>
          <w:b/>
          <w:bCs/>
          <w:color w:val="555555"/>
        </w:rPr>
        <w:t>обучающимся</w:t>
      </w:r>
      <w:proofErr w:type="gramEnd"/>
      <w:r w:rsidRPr="009D7BEB">
        <w:rPr>
          <w:b/>
          <w:bCs/>
          <w:color w:val="555555"/>
        </w:rPr>
        <w:t xml:space="preserve"> КГБПОУ «Барнаульский лицей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железнодорожного транспорта»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color w:val="555555"/>
        </w:rPr>
        <w:t>Принято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color w:val="555555"/>
        </w:rPr>
        <w:t>Педагогическим советом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color w:val="555555"/>
        </w:rPr>
        <w:t>КГБПОУ «БЛЖДТ»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color w:val="555555"/>
        </w:rPr>
        <w:t>Протокол № ____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jc w:val="both"/>
        <w:rPr>
          <w:color w:val="555555"/>
        </w:rPr>
      </w:pPr>
      <w:r w:rsidRPr="009D7BEB">
        <w:rPr>
          <w:color w:val="555555"/>
        </w:rPr>
        <w:t>от «___»_________ 20</w:t>
      </w:r>
      <w:r>
        <w:rPr>
          <w:color w:val="555555"/>
        </w:rPr>
        <w:t xml:space="preserve">  </w:t>
      </w:r>
      <w:r w:rsidRPr="009D7BEB">
        <w:rPr>
          <w:color w:val="555555"/>
        </w:rPr>
        <w:t xml:space="preserve"> г.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ind w:left="705"/>
        <w:jc w:val="both"/>
        <w:rPr>
          <w:color w:val="555555"/>
        </w:rPr>
      </w:pPr>
      <w:r w:rsidRPr="009D7BEB">
        <w:rPr>
          <w:color w:val="555555"/>
        </w:rPr>
        <w:t>Положение разработано в соответствии с Федеральным законом Российской Федерации от 29 декабря 2012 № 273 - ФЗ «Об образовании в Российской Федерации»; Приказом Министерства образования и науки Российской Федерации от 13 июня 2013 № 455 «Об утверждении Порядка и оснований предоставления академического отпуска обучающимся»; Типовым положением об образовательном учреждении среднего профессионального образования, утвержденным постановлением Правительства Российской Федерации от 18 июля 2008 г. N 543; Уставом КГБПОУ «БЛЖДТ».</w:t>
      </w:r>
    </w:p>
    <w:p w:rsidR="009D7BEB" w:rsidRPr="009D7BEB" w:rsidRDefault="009D7BEB" w:rsidP="009D7BEB">
      <w:pPr>
        <w:pStyle w:val="a3"/>
        <w:shd w:val="clear" w:color="auto" w:fill="FFFFFF"/>
        <w:spacing w:before="120" w:beforeAutospacing="0" w:after="0" w:afterAutospacing="0"/>
        <w:rPr>
          <w:color w:val="555555"/>
        </w:rPr>
      </w:pPr>
      <w:r w:rsidRPr="009D7BEB">
        <w:rPr>
          <w:color w:val="555555"/>
        </w:rPr>
        <w:lastRenderedPageBreak/>
        <w:t>Настоящее Положение разработано в соответствии с: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Федеральным законом Российской Федерации от 29 декабря 2012 №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273 - ФЗ «Об образовании в Российской Федерации»;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• Приказом Министерства образования и науки Российской Федерации </w:t>
      </w:r>
      <w:proofErr w:type="gramStart"/>
      <w:r w:rsidRPr="009D7BEB">
        <w:rPr>
          <w:color w:val="555555"/>
        </w:rPr>
        <w:t>от</w:t>
      </w:r>
      <w:proofErr w:type="gramEnd"/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13 июня 2013 № 455 «Об утверждении Порядка и оснований предоставления академического отпуска </w:t>
      </w:r>
      <w:proofErr w:type="gramStart"/>
      <w:r w:rsidRPr="009D7BEB">
        <w:rPr>
          <w:color w:val="555555"/>
        </w:rPr>
        <w:t>обучающимся</w:t>
      </w:r>
      <w:proofErr w:type="gramEnd"/>
      <w:r w:rsidRPr="009D7BEB">
        <w:rPr>
          <w:color w:val="555555"/>
        </w:rPr>
        <w:t>»;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Типовым положением об образовательном учреждении среднего профессионального образования, утвержденным постановлением Правительства Российской Федерации постановлением Правительства Российской Федерации от 18 июля 2008 г. N 543;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Уставом КГБПОУ «Барнаульский лицей железнодорожного транспорта».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>1. Общие положения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1.1 Положение устанавливает порядок и основания академического отпуска, </w:t>
      </w:r>
      <w:proofErr w:type="gramStart"/>
      <w:r w:rsidRPr="009D7BEB">
        <w:rPr>
          <w:color w:val="555555"/>
        </w:rPr>
        <w:t>обучающимся</w:t>
      </w:r>
      <w:proofErr w:type="gramEnd"/>
      <w:r w:rsidRPr="009D7BEB">
        <w:rPr>
          <w:color w:val="555555"/>
        </w:rPr>
        <w:t xml:space="preserve"> КГБПОУ «Барнаульский лицей железнодорожного транспорта» (далее - лицей).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1.2. Академический отпуск - это отпуск, предоставляемый обучающимся лицея в связи с невозможностью освоения образовательной программы среднего профессионального образования в лицее по медицинским показаниям, семейным и иным обстоятельствам на период времени, не превышающий 2 лет.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1.3. К иным обстоятельствам </w:t>
      </w:r>
      <w:proofErr w:type="gramStart"/>
      <w:r w:rsidRPr="009D7BEB">
        <w:rPr>
          <w:color w:val="555555"/>
        </w:rPr>
        <w:t>предоставления</w:t>
      </w:r>
      <w:proofErr w:type="gramEnd"/>
      <w:r w:rsidRPr="009D7BEB">
        <w:rPr>
          <w:color w:val="555555"/>
        </w:rPr>
        <w:t xml:space="preserve"> обучающимся академического отпуска относятся: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призыв на службу в ряды Вооруженных сил;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отпуск по беременности и родам;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уход за ребёнком до достижения им возраста трёх лет;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участие в российских или международных соревнованиях, фестивалях, круизах;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• стихийные бедствия (пожар, наводнение, землетрясение и т.п.).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1.4. Академический отпуск предоставляется </w:t>
      </w:r>
      <w:proofErr w:type="gramStart"/>
      <w:r w:rsidRPr="009D7BEB">
        <w:rPr>
          <w:color w:val="555555"/>
        </w:rPr>
        <w:t>обучающимся</w:t>
      </w:r>
      <w:proofErr w:type="gramEnd"/>
      <w:r w:rsidRPr="009D7BEB">
        <w:rPr>
          <w:color w:val="555555"/>
        </w:rPr>
        <w:t xml:space="preserve"> неограниченное количество раз.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>2. Порядок предоставления академического отпуска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2.1. Академический отпуск предоставляется обучающимся по личному заявлению и прилагаемым к нему документам (при наличии), оформляется приказом директора лицея.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2.2. В журнале учёта учебных занятий делается отметка о приказе на предоставление академического отпуска (дата и № приказа).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2.3. В личное дело студента вкладывается выписка из приказа (или копия приказа) на предоставление академического отпуска и выхода из него.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2.4. В период </w:t>
      </w:r>
      <w:proofErr w:type="gramStart"/>
      <w:r w:rsidRPr="009D7BEB">
        <w:rPr>
          <w:color w:val="555555"/>
        </w:rPr>
        <w:t>нахождения</w:t>
      </w:r>
      <w:proofErr w:type="gramEnd"/>
      <w:r w:rsidRPr="009D7BEB">
        <w:rPr>
          <w:color w:val="555555"/>
        </w:rPr>
        <w:t xml:space="preserve"> в академическом отпуске обучающиеся освобождаются от обязанностей, связанных с освоением образовательной программы и не допускаются к образовательному процессу до завершения академического отпуска.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2.5. В случае, если студент обучается в лицее на платной основе (по договору с полным возмещением затрат), во время академического отпуска плата за обучение не взимается.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2.6. Допуск к учебному процессу обучающегося, находящегося в академическом отпуске, производится после издания приказа на основании личного заявления обучающегося.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2.7.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студента.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2.8. </w:t>
      </w:r>
      <w:proofErr w:type="gramStart"/>
      <w:r w:rsidRPr="009D7BEB">
        <w:rPr>
          <w:color w:val="555555"/>
        </w:rPr>
        <w:t>Обучавшиеся на бюджетной основе после академического отпуска продолжают обучаться на бюджетной основе.</w:t>
      </w:r>
      <w:proofErr w:type="gramEnd"/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lastRenderedPageBreak/>
        <w:t>2.9. Студент, не вышедший из академического отпуска в срок, установленный приказом, отчисляется с формулировкой: «отчислить как не вышедшего из академического отпуска в установленный срок».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>3. Основания для предоставления академического отпуска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3.1. Основанием для предоставления академического отпуска по состоянию здоровья является заключение врачебной комиссии медицинской организацией и личное заявление обучающегося. На заявлении должна быть согласующая подпись заместителя директора по учебно-производственной работе.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3.2. Основанием для предоставления академического отпуска в связи с происшедшим стихийным бедствием является справка соответствующей государственной службы.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3.3. Академический отпуск по беременности и родам предоставляется на основании справки из женской консультации и личного заявления обучающегося. На заявлении должна быть согласующая подпись заместителя директора по учебно-производственной работе.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3.4. Отпуск по уходу за ребёнком до достижения им возраста полутора лет предоставляется по заявлению обучающегося (матери или отца ребенка), к которому прилагаются копия свидетельства о рождении ребёнка.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Отпуск по уходу за ребёнком до достижения им возраста трёх лет предоставляется на основании личного заявления обучающегося (матери или отца ребенка) и копии свидетельства о рождении ребёнка.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3.5. Основанием для предоставления академического отпуска спортсменам для участия в российских или международных соревнованиях является личное заявление обучающегося и ходатайства спортивной организации.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3.6. Основанием для предоставления академического отпуска в случае тяжелого материального положения в семье (ниже прожиточного минимума) и необходимости - личное заявление обучающегося, справка о составе семье и совокупном доходе всех членов семьи.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3.8. Основанием </w:t>
      </w:r>
      <w:proofErr w:type="gramStart"/>
      <w:r w:rsidRPr="009D7BEB">
        <w:rPr>
          <w:color w:val="555555"/>
        </w:rPr>
        <w:t>для предоставления академического отпуска в связи с призывом на службу в Вооруженные силы</w:t>
      </w:r>
      <w:proofErr w:type="gramEnd"/>
      <w:r w:rsidRPr="009D7BEB">
        <w:rPr>
          <w:color w:val="555555"/>
        </w:rPr>
        <w:t xml:space="preserve"> является личное заявление и копия повестки.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b/>
          <w:bCs/>
          <w:color w:val="555555"/>
        </w:rPr>
        <w:t xml:space="preserve">4. Права </w:t>
      </w:r>
      <w:proofErr w:type="gramStart"/>
      <w:r w:rsidRPr="009D7BEB">
        <w:rPr>
          <w:b/>
          <w:bCs/>
          <w:color w:val="555555"/>
        </w:rPr>
        <w:t>обучающихся</w:t>
      </w:r>
      <w:proofErr w:type="gramEnd"/>
      <w:r w:rsidRPr="009D7BEB">
        <w:rPr>
          <w:b/>
          <w:bCs/>
          <w:color w:val="555555"/>
        </w:rPr>
        <w:t>, находящихся в академическом отпуске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 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4.1. Отчисление </w:t>
      </w:r>
      <w:proofErr w:type="gramStart"/>
      <w:r w:rsidRPr="009D7BEB">
        <w:rPr>
          <w:color w:val="555555"/>
        </w:rPr>
        <w:t>обучающихся</w:t>
      </w:r>
      <w:proofErr w:type="gramEnd"/>
      <w:r w:rsidRPr="009D7BEB">
        <w:rPr>
          <w:color w:val="555555"/>
        </w:rPr>
        <w:t>, находящихся в академическом отпуске, по инициативе администрации не допускается.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4.2. Обучающийся имеет право прервать академический отпуск и приступить к учебным занятиям после издания приказа, на основании личного заявления обучающегося по согласованию с заместителем директора по учебно-производственной работе.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 xml:space="preserve">4.3. </w:t>
      </w:r>
      <w:proofErr w:type="gramStart"/>
      <w:r w:rsidRPr="009D7BEB">
        <w:rPr>
          <w:color w:val="555555"/>
        </w:rPr>
        <w:t>Обучающийся</w:t>
      </w:r>
      <w:proofErr w:type="gramEnd"/>
      <w:r w:rsidRPr="009D7BEB">
        <w:rPr>
          <w:color w:val="555555"/>
        </w:rPr>
        <w:t xml:space="preserve"> на бюджетной основе по окончании академического отпуска имеет право продолжить обучение бесплатно.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4.4. Студентам из числа детей-сирот и детей, оставшихся без попечения родителей, находящимся в академических отпусках по медицинским показаниям назначается и выплачивается государственная (краевая) социальная стипендия в течение всего периода академического отпуска.</w:t>
      </w:r>
    </w:p>
    <w:p w:rsidR="009D7BEB" w:rsidRPr="009D7BEB" w:rsidRDefault="009D7BEB" w:rsidP="009D7BE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555555"/>
        </w:rPr>
      </w:pPr>
      <w:r w:rsidRPr="009D7BEB">
        <w:rPr>
          <w:color w:val="555555"/>
        </w:rPr>
        <w:t>4.5. Студентам, находящимся в академических отпусках по другим уважительным причинам, государственная (краевая) социальная стипендия не выплачивается.</w:t>
      </w:r>
    </w:p>
    <w:p w:rsidR="0056533F" w:rsidRPr="009D7BEB" w:rsidRDefault="0056533F">
      <w:pPr>
        <w:rPr>
          <w:rFonts w:ascii="Times New Roman" w:hAnsi="Times New Roman" w:cs="Times New Roman"/>
          <w:sz w:val="24"/>
          <w:szCs w:val="24"/>
        </w:rPr>
      </w:pPr>
    </w:p>
    <w:sectPr w:rsidR="0056533F" w:rsidRPr="009D7BEB" w:rsidSect="0032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BEB"/>
    <w:rsid w:val="00324605"/>
    <w:rsid w:val="004F2C68"/>
    <w:rsid w:val="0056533F"/>
    <w:rsid w:val="009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PU-2</dc:creator>
  <cp:keywords/>
  <dc:description/>
  <cp:lastModifiedBy>PU-2</cp:lastModifiedBy>
  <cp:revision>5</cp:revision>
  <dcterms:created xsi:type="dcterms:W3CDTF">2016-09-22T04:38:00Z</dcterms:created>
  <dcterms:modified xsi:type="dcterms:W3CDTF">2016-10-06T07:17:00Z</dcterms:modified>
</cp:coreProperties>
</file>