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Краевое государственное бюджетное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профессиональное образовательное учреждение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«Барнаульский лицей железнодорожного транспорта»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9B4FC8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right"/>
        <w:rPr>
          <w:rFonts w:ascii="Arial" w:hAnsi="Arial" w:cs="Arial"/>
          <w:color w:val="555555"/>
          <w:sz w:val="18"/>
          <w:szCs w:val="18"/>
        </w:rPr>
      </w:pPr>
      <w:r w:rsidRPr="009B4FC8">
        <w:rPr>
          <w:rFonts w:ascii="Arial" w:hAnsi="Arial" w:cs="Arial"/>
          <w:color w:val="555555"/>
          <w:sz w:val="16"/>
          <w:szCs w:val="16"/>
        </w:rPr>
        <w:drawing>
          <wp:inline distT="0" distB="0" distL="0" distR="0">
            <wp:extent cx="5940425" cy="1881289"/>
            <wp:effectExtent l="19050" t="0" r="3175" b="0"/>
            <wp:docPr id="1" name="Рисунок 1" descr="C:\Users\PU-2\Desktop\Положе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-2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EB5"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righ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righ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righ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Локальный акт № 1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ПОЛОЖЕНИЕ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о педагогическом совете КГБПОУ «БЛЖДТ»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Принято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На заседании педагогического совета училища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Протокол №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от «</w:t>
      </w:r>
      <w:r w:rsidR="009B4FC8">
        <w:rPr>
          <w:rFonts w:ascii="Arial" w:hAnsi="Arial" w:cs="Arial"/>
          <w:color w:val="555555"/>
          <w:sz w:val="16"/>
          <w:szCs w:val="16"/>
        </w:rPr>
        <w:t>23</w:t>
      </w:r>
      <w:r>
        <w:rPr>
          <w:rFonts w:ascii="Arial" w:hAnsi="Arial" w:cs="Arial"/>
          <w:color w:val="555555"/>
          <w:sz w:val="16"/>
          <w:szCs w:val="16"/>
        </w:rPr>
        <w:t xml:space="preserve"> »   </w:t>
      </w:r>
      <w:r w:rsidR="009B4FC8">
        <w:rPr>
          <w:rFonts w:ascii="Arial" w:hAnsi="Arial" w:cs="Arial"/>
          <w:color w:val="555555"/>
          <w:sz w:val="16"/>
          <w:szCs w:val="16"/>
        </w:rPr>
        <w:t>09</w:t>
      </w:r>
      <w:r>
        <w:rPr>
          <w:rFonts w:ascii="Arial" w:hAnsi="Arial" w:cs="Arial"/>
          <w:color w:val="555555"/>
          <w:sz w:val="16"/>
          <w:szCs w:val="16"/>
        </w:rPr>
        <w:t>   2014 г.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lastRenderedPageBreak/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8"/>
          <w:szCs w:val="18"/>
        </w:rPr>
      </w:pP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ind w:left="510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Положение разработано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ind w:left="510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на основании Постановления правительства РФ № 521 от 14.07.2008 г.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ind w:left="510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ст. 32 закона РФ «Об образовании»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г. Барнаул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1.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Педагогический совет является коллегиальным органом КГБОУ НПО «Профессиональное училище № 2», определяющим перспективы его развития и координирующим вопросы учебно-воспитательной, производственной и методической деятельности учебного заведения.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        Основными задачами педагогического совета является повышение качества профессионального образования в соответствии с требованиями Государственного стандарта на основе использования достижений педагогической науки, передового педагогического и производственного опыта, развитие творческих способностей участников учебно-воспитательного процесса, совершенствование их педагогического мастерства.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  <w:u w:val="single"/>
        </w:rPr>
        <w:t>2. Компетенция педагогического совета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2.1.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Обсуждение и согласование перспективного и текущего планирования деятельности профессионального учебного заведения с учетом индивидуальных особенностей педагогического коллектива.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2.2.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 xml:space="preserve">Обсуждение мероприятий по подготовке к началу и завершению учебного года, комплектованию учебного заведения 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профориентационной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работы.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2.3.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Анализ учебно-воспитательной, учебно-производственной и методической деятельности инженерно-педагогического коллектива по вопросам повышения качества профессионального образования в соответствии с требованиями Государственного стандарта.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2.4.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 xml:space="preserve">Анализ качества результатов профессионального обучения, знаний, умений и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навыков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обучающихся и предложений по улучшению и совершенствованию обучения и воспитания обучающихся.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2.5.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 xml:space="preserve">Обсуждение результатов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внутриучилищного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контроля, инспекторских проверок, аттестации, аккредитации и лицензирования учебного заведения.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2.6.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Организация разработки, рассмотрение и утверждение (по представлению соответствующей методической комиссии) образовательных и воспитательных программ и учебных планов, а также изменений к ним, комплексного методического обеспечения, рабочих программ учебных курсов и дисциплин, а также изменений к ним.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2.7.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 xml:space="preserve">Обсуждение предварительного анализа качества знаний, умений и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навыков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обучающихся по итогам обучения, по результатам текущего контроля, а также промежуточных и выпускных аттестаций.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2.8.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Обсуждение, согласование коллективных творческих дел, традиционных предметных (профессиональных) недель, дней, конкурсов, олимпиад, соревнований и т.п.</w:t>
      </w:r>
      <w:proofErr w:type="gramEnd"/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2.9.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 xml:space="preserve">Обсуждение вопросов выполнения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обучающимися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единых педагогических требований.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lastRenderedPageBreak/>
        <w:t>2.10.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Обсуждение и определение актуальных педагогических идей, тем, материалов педагогического опыта инженерно-педагогических работников по совершенствованию профессионального обучения в условиях перехода на новое содержание профессионального образования; результатов учебно-воспитательного процесса на основе применения новых педагогических и информационных технологий, современных форм и методов обучения обучающихся.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2.11.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Проведение анализа состояния (диагностика, анкетирование) воспитательной деятельности при соблюдении гармонического единства прав и обязанностей работников, обучающихся и родителей.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  <w:u w:val="single"/>
        </w:rPr>
        <w:t>3. Состав педагогического совета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3.1.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Председателем педагогического совета является директор «ПУ № 2».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3.2.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По рекомендации председателя педагогического совета для ведения документации педагогического совета избирается (утверждается) на согласованный период секретарь совета.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3.3.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Членами педагогического совета являются все инженерно-педагогические работники, администрация, педагоги дополнительного образования, а также медицинский работник, психолог, методист, социальный педагог, зав. библиотекой.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3.4.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В случае необходимости для участия в работе педагогического совета могут быть привлечены представители учредителя, общественных организаций, органов местного самоуправления, родительского комитета, органов ученического самоуправления, а также другие лица, приглашенные по согласованию с председателем педагогического совета (или секретарем).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        Все приглашенные обладают правом совещательного голоса.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  <w:u w:val="single"/>
        </w:rPr>
        <w:t>4. Порядок работы педагогического совета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4.1.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Заседание совета собираются не реже одного раза в 2 месяца. В целях оперативного рассмотрения вопросов могут проводиться заседания педагогического совета сокращенным советом.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4.2.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Педагогический совет организует и проводит свою работу по плану, который утверждается на заседании совета.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4.3.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Педагогический совет может проводиться в следующих формах: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i/>
          <w:iCs/>
          <w:color w:val="555555"/>
          <w:sz w:val="16"/>
          <w:szCs w:val="16"/>
        </w:rPr>
        <w:t>а)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традиционная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(доклады, сообщения, принятие решений);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i/>
          <w:iCs/>
          <w:color w:val="555555"/>
          <w:sz w:val="16"/>
          <w:szCs w:val="16"/>
        </w:rPr>
        <w:t>б)</w:t>
      </w:r>
      <w:r>
        <w:rPr>
          <w:rStyle w:val="apple-converted-space"/>
          <w:rFonts w:ascii="Arial" w:hAnsi="Arial" w:cs="Arial"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педагогическая дискуссия (проблемные вопросы, формирование групп-единомышленников, принятие резолюции по итогам дискуссии);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i/>
          <w:iCs/>
          <w:color w:val="555555"/>
          <w:sz w:val="16"/>
          <w:szCs w:val="16"/>
        </w:rPr>
        <w:t>в)</w:t>
      </w:r>
      <w:r>
        <w:rPr>
          <w:rStyle w:val="apple-converted-space"/>
          <w:rFonts w:ascii="Arial" w:hAnsi="Arial" w:cs="Arial"/>
          <w:i/>
          <w:i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«круглый стол» (педагогические импровизации на заданную тему, мозговая атака как средство проявления эрудиции и общей культуры, формирование банка идей по обсуждаемой проблеме).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4.4.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В целях более тщательной подготовки вопросов, их всестороннего и глубокого обсуждения могут создаваться комиссии или творческие группы.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4.5.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По вопросам, обсуждаемым на заседании педагогического совета, и глубокого обсуждения могут создаваться комиссии или творческие группы.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        Педагогический совет правомочен выносить решения при наличии не менее двух третьей его членов. Решения педагогического совета принимаются простым большинством голосов членов совета участвующих в заседании, открытым или тайным голосованием по решению совета.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        При равномерном разделении голосов решающим является голос председателя совета. В случае несогласия директора училища с решением совета, он приостанавливает его действие и возвращает решение на доработку и повторное рассмотрение педагогического совета. Для вступления решения в силу необходимо после повторного рассмотрения принятие его голосами не менее чем двух третьей членов совета при тайном голосовании.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        Возражения членов совета несогласных с принятым решением, должны быть, по их желанию, занесены в протокол.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lastRenderedPageBreak/>
        <w:t>         Наиболее важные решения совета объявляются приказом директора училища. Решения совета обязательны для всех работников и обучающихся училища в части их касающейся. На каждом заседании педагогического совета должна сообщаться информация об исполнении предыдущих решений совета, срок исполнения которых истек.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        Решения совета вступают в силу с момента их принятия (соглашения, приказом).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        Решения педагогического совета (или отдельные их позиции) могут быть обжалованы в порядке, установленном законодательством РФ. Внесение жалобы приостанавливает действия принятого решения только в отношении физических или юридических лиц внесших жалобу.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4.6.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Организацию работы по выполнению решений педагогического совета осуществляет председатель совета, совместно с методистом учебного заведения. Исполнительным органом являются методические комиссии и объединения.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4.7.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Для обеспечения делового, глубокого и оперативного рассмотрения вопросов повестки дня совет на основной доклад по каждому из вопросов отводится не более 20 минут, на содоклад - не более 15 минут, на выступление в прениях, заключение докладчика - не более 5 минут, на повторное выступления, справки и т.п. - не более 3 минут.</w:t>
      </w:r>
      <w:proofErr w:type="gramEnd"/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  <w:u w:val="single"/>
        </w:rPr>
        <w:t>5. Документация педагогического совета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 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5.1.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Каждое заседание педагогического совета обязательно протоколируется.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5.2.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 xml:space="preserve">Протокол каждого заседания (совета)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заносится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в оформленную должным образом книгу протоколов.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5.3.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Протокол включает в себя: порядковый номер протокола; дату заседания; количество присутствующих на заседании членов совета, фамилии и должности приглашенных; повестку дня заседания; краткое содержание докладов, выступлений, предложений, замечаний участников заседания; принятые по каждому вопросу решения. К протоколу могут быть приложены материалы по рассматривавшимся вопросам.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5.4.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Каждый протокол педагогического совета должен быть подписан председателем и секретарем совета.</w:t>
      </w:r>
    </w:p>
    <w:p w:rsidR="002C4EB5" w:rsidRDefault="002C4EB5" w:rsidP="002C4EB5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6"/>
          <w:szCs w:val="16"/>
        </w:rPr>
        <w:t>5.5.</w:t>
      </w:r>
      <w:r>
        <w:rPr>
          <w:rStyle w:val="apple-converted-space"/>
          <w:rFonts w:ascii="Arial" w:hAnsi="Arial" w:cs="Arial"/>
          <w:b/>
          <w:bCs/>
          <w:color w:val="555555"/>
          <w:sz w:val="16"/>
          <w:szCs w:val="16"/>
        </w:rPr>
        <w:t> </w:t>
      </w:r>
      <w:r>
        <w:rPr>
          <w:rFonts w:ascii="Arial" w:hAnsi="Arial" w:cs="Arial"/>
          <w:color w:val="555555"/>
          <w:sz w:val="16"/>
          <w:szCs w:val="16"/>
        </w:rPr>
        <w:t>Протоколы заседаний педагогического совета хранятся в делах училища в течение 10 лет.</w:t>
      </w:r>
    </w:p>
    <w:p w:rsidR="00B72537" w:rsidRDefault="00B72537"/>
    <w:sectPr w:rsidR="00B72537" w:rsidSect="003F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EB5"/>
    <w:rsid w:val="002C4EB5"/>
    <w:rsid w:val="003F3B7C"/>
    <w:rsid w:val="009B4FC8"/>
    <w:rsid w:val="00B7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4EB5"/>
  </w:style>
  <w:style w:type="paragraph" w:styleId="a4">
    <w:name w:val="Balloon Text"/>
    <w:basedOn w:val="a"/>
    <w:link w:val="a5"/>
    <w:uiPriority w:val="99"/>
    <w:semiHidden/>
    <w:unhideWhenUsed/>
    <w:rsid w:val="009B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PU-2</dc:creator>
  <cp:lastModifiedBy>PU-2</cp:lastModifiedBy>
  <cp:revision>2</cp:revision>
  <dcterms:created xsi:type="dcterms:W3CDTF">2016-10-11T01:19:00Z</dcterms:created>
  <dcterms:modified xsi:type="dcterms:W3CDTF">2016-10-11T01:19:00Z</dcterms:modified>
</cp:coreProperties>
</file>