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</w:rPr>
        <w:t>ОТЧЕТ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</w:rPr>
        <w:t>О РЕЗУЛЬТАТАХ САМООБСЛЕДОВАНИЯ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28"/>
          <w:szCs w:val="28"/>
        </w:rPr>
        <w:t>Краевого государственного бюджетного профессионального образовательного учреждения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28"/>
          <w:szCs w:val="28"/>
        </w:rPr>
        <w:t>«Барнаульский лицей железнодорожного транспорта»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Start"/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.Б</w:t>
      </w:r>
      <w:proofErr w:type="gramEnd"/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арнаул 2016 г.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after="0" w:line="270" w:lineRule="atLeast"/>
        <w:ind w:right="-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E455BD" w:rsidRPr="00E455BD" w:rsidRDefault="00E455BD" w:rsidP="00E455BD">
      <w:pPr>
        <w:spacing w:before="120" w:after="12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b/>
          <w:bCs/>
          <w:color w:val="000000"/>
          <w:sz w:val="41"/>
          <w:szCs w:val="41"/>
        </w:rPr>
        <w:t> 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Общая характеристика КГБПОУ «Барнаульский лицей железнодорожного транспорта», организационно-правовое обеспечение деятельности образовательного учреждения и система управления……………………………………………………………………...…3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методической работы…………………………………………………7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Учебно-воспитательная деятельность………………………………… ……..8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4. Результаты учебной деятельности…………………………………………...13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5. Анализ состояния профессиональной подготовки квалифицированных рабочих и служащих……………………………………………………..............15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Профессионально-квалифицированный анализ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работников………………………………………………………………………18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7. Финансово-экономическая деятельность и материальная база……………19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Выводы по результатам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лицея…………………….……25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9. Заключение. Перспективы развития лицея……………………………...…..26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Приложение 1………………………………………………………….……..28</w:t>
      </w:r>
    </w:p>
    <w:p w:rsidR="00E455BD" w:rsidRPr="00E455BD" w:rsidRDefault="00E455BD" w:rsidP="00E455BD">
      <w:pPr>
        <w:spacing w:after="0" w:line="270" w:lineRule="atLeast"/>
        <w:ind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Общая характеристика КГБПОУ  «Барнаульский лицей железнодорожного транспорта», организационно-правовое обеспечение деятельности образовательного учреждения и система управления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Краевое государственное бюджетное профессиональное образовательное учреждение «Барнаульский лицей железнодорожного транспорта» было организовано в 1940 году на базе Главных железнодорожных мастерских паровозного депо станции Барнаул и является одним из старейших учебных заведений края.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годы войны лицей интенсивно готовило ремонтные и эксплуатационные кадры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локомотивщиков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нужд народного хозяйства и фронта.</w:t>
      </w:r>
    </w:p>
    <w:p w:rsidR="00E455BD" w:rsidRPr="00E455BD" w:rsidRDefault="00E455BD" w:rsidP="00E455BD">
      <w:pPr>
        <w:spacing w:after="0" w:line="270" w:lineRule="atLeast"/>
        <w:ind w:right="-28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гордится своими выпускниками: Героем Советского Союза – В.С. Рублевским, полным кавалером Орденов Славы, участником Парада Победы – Н.М. Коваленко, участником Сталинградской битвы, отмеченным медалями и орденами – П.К. Колесовым</w:t>
      </w:r>
      <w:r w:rsidR="008128D5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героями соц</w:t>
      </w:r>
      <w:proofErr w:type="gramStart"/>
      <w:r w:rsidR="008128D5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8128D5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 Павловым А.С. и Докукин В.П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годы своего существования из стен лицея вышли более 20 тысяч квалифицированных специалистов. Традиционно здесь готовились кадры для железнодорожного транспорта: помощники машиниста локомотива, электромонтеры СЦБ, дежурные по станции, осмотрщики вагонов, слесари по ремонту подвижного состава. Сегодня около 75% работников Алтайского отделения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Железной дороги – выпускники лицея.</w:t>
      </w:r>
    </w:p>
    <w:p w:rsidR="00E455BD" w:rsidRPr="00E455BD" w:rsidRDefault="00E455BD" w:rsidP="00E455BD">
      <w:pPr>
        <w:spacing w:after="0" w:line="270" w:lineRule="atLeast"/>
        <w:ind w:right="-284"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Нормативно-правовая база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лицея осуществляется на основании следующих документов: Лицензия серия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0001146 регистрационный</w:t>
      </w:r>
    </w:p>
    <w:p w:rsidR="00E455BD" w:rsidRPr="00E455BD" w:rsidRDefault="00E455BD" w:rsidP="00E455BD">
      <w:pPr>
        <w:spacing w:after="0" w:line="270" w:lineRule="atLeast"/>
        <w:ind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№ 091 дата выдачи 27 января 2012 года, Свидетельство об аккредитации: серия 22 АА № 000859</w:t>
      </w:r>
      <w:r w:rsidRPr="00E455B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047 дата выдачи 12 мая 2012 года, Устав, Локальные акты.</w:t>
      </w:r>
    </w:p>
    <w:p w:rsidR="00E455BD" w:rsidRPr="00E455BD" w:rsidRDefault="00E455BD" w:rsidP="00E455BD">
      <w:pPr>
        <w:spacing w:before="120" w:after="120" w:line="270" w:lineRule="atLeast"/>
        <w:ind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40" w:lineRule="auto"/>
        <w:ind w:left="708"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лицей</w:t>
      </w:r>
    </w:p>
    <w:p w:rsidR="00E455BD" w:rsidRPr="00E455BD" w:rsidRDefault="00E455BD" w:rsidP="00E455BD">
      <w:pPr>
        <w:spacing w:before="120" w:after="120" w:line="270" w:lineRule="atLeast"/>
        <w:ind w:left="708" w:right="-284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подготовку по следующим профессиям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3842"/>
        <w:gridCol w:w="1401"/>
        <w:gridCol w:w="2892"/>
      </w:tblGrid>
      <w:tr w:rsidR="00E455BD" w:rsidRPr="00E455BD" w:rsidTr="008128D5">
        <w:trPr>
          <w:trHeight w:val="492"/>
        </w:trPr>
        <w:tc>
          <w:tcPr>
            <w:tcW w:w="12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квалифицированных рабочих, служащих         ВСЕГО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E455BD" w:rsidRPr="00E455BD" w:rsidTr="008128D5">
        <w:trPr>
          <w:trHeight w:val="50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43.01.06 Проводник на железнодорожном транспорте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455BD" w:rsidRPr="00E455BD" w:rsidTr="008128D5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1г.10мес.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455BD" w:rsidRPr="00E455BD" w:rsidTr="008128D5">
        <w:trPr>
          <w:trHeight w:val="50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2г.5мес.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455BD" w:rsidRPr="00E455BD" w:rsidTr="008128D5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43.01.02 Парикмахер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2г.5мес.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455BD" w:rsidRPr="00E455BD" w:rsidTr="008128D5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3г.10мес.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455BD" w:rsidRPr="00E455BD" w:rsidTr="008128D5">
        <w:trPr>
          <w:trHeight w:val="132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2г.10мес.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455BD" w:rsidRPr="00E455BD" w:rsidTr="008128D5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43.00.00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43.01.02 Парикмахер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2г.10мес.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E455BD" w:rsidRPr="00E455BD" w:rsidRDefault="00E455BD" w:rsidP="00E455BD">
      <w:pPr>
        <w:spacing w:after="0" w:line="248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профессиональная подготовка, переподготовка кадров из числа незанятого населения по профессиям:</w:t>
      </w:r>
    </w:p>
    <w:p w:rsidR="00E455BD" w:rsidRPr="00E455BD" w:rsidRDefault="00E455BD" w:rsidP="00E455BD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 локомотива;</w:t>
      </w:r>
    </w:p>
    <w:p w:rsidR="00E455BD" w:rsidRPr="00E455BD" w:rsidRDefault="00E455BD" w:rsidP="00E455BD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машиниста локомотива;</w:t>
      </w:r>
    </w:p>
    <w:p w:rsidR="00E455BD" w:rsidRPr="00E455BD" w:rsidRDefault="00E455BD" w:rsidP="00E455BD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слесарь по ремонту подвижного состава;</w:t>
      </w:r>
    </w:p>
    <w:p w:rsidR="00E455BD" w:rsidRPr="00E455BD" w:rsidRDefault="00E455BD" w:rsidP="00E455BD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монтёр пути;</w:t>
      </w:r>
    </w:p>
    <w:p w:rsidR="00E455BD" w:rsidRPr="00E455BD" w:rsidRDefault="00E455BD" w:rsidP="00E455BD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 пассажирского вагона;</w:t>
      </w:r>
    </w:p>
    <w:p w:rsidR="00E455BD" w:rsidRDefault="00E455BD" w:rsidP="00E455BD">
      <w:pPr>
        <w:spacing w:after="0" w:line="270" w:lineRule="atLeast"/>
        <w:ind w:left="720" w:right="-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 билетный;</w:t>
      </w:r>
    </w:p>
    <w:p w:rsidR="00E455BD" w:rsidRPr="00E455BD" w:rsidRDefault="008128D5" w:rsidP="008128D5">
      <w:pPr>
        <w:spacing w:after="0" w:line="270" w:lineRule="atLeast"/>
        <w:ind w:left="720" w:right="-284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проводник  по сопровождению грузов и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спецвагонов</w:t>
      </w:r>
      <w:proofErr w:type="spellEnd"/>
      <w:r w:rsidR="00E455BD"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BD" w:rsidRPr="00E455BD" w:rsidRDefault="00E455BD" w:rsidP="00E455BD">
      <w:pPr>
        <w:spacing w:after="0" w:line="270" w:lineRule="atLeast"/>
        <w:ind w:right="-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Условия обучения</w:t>
      </w:r>
    </w:p>
    <w:p w:rsidR="00746DC0" w:rsidRDefault="00E455BD" w:rsidP="00E455BD">
      <w:pPr>
        <w:spacing w:after="0" w:line="270" w:lineRule="atLeast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в БЛЖДТ начинается 1 сентября и заканчивается согласно учебному плану по конкретной профессии и форме получения образования.     Общая продолжительность каникул составляет не менее 10 недель в учебном году при сроке обучения более 1 года. В </w:t>
      </w:r>
      <w:r w:rsidR="0081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лицее 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практикуется </w:t>
      </w:r>
      <w:r w:rsidR="008128D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дневная учебная неделя, объем учебно-производственной нагрузки 36 академических часов в неделю.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рабочего дня ежедневно в 08-10 ч.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лицее проводятся такие виды занятий, как урок, практическое занятие, лабораторная работа, лабораторно-практическое занятие, контрольная работа, консультация, самостоятельная работа, учебная практика (производственное обучение) и производственная практика.</w:t>
      </w:r>
      <w:proofErr w:type="gramEnd"/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лицее налажена работа объединений дополнительного образования по различным направлениям деятельности. Они начинают свою работу в 13-30 ч. и заканчивают в 19-00 ч.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Производственное обучение осуществляется на базе учебных мастерских и лабораторий лицея, а также на предприятиях ОАО «РЖД»: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локомотиво-ремонтного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депо Барнаул, мотор-вагонного депо Алтайская, эксплуатационного депо Барнаул (по профессии «Машинист локомотива», «Слесарь по обслуживанию и ремонту подвижного состава»), ремонтно-экипировочного депо, Вагонного депо ОАО «Федеральная пассажирская компания», учебных классов ОАО «Алтай-Пригород» (по профессии «Проводник пассажирского вагона»), парикмахерских и салонах города и края (по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 «Парикмахер»)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предвыпускной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производственной практики мастера и выпускники </w:t>
      </w:r>
      <w:r w:rsidR="00746DC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отмечены благодарностями и благодарственными письмами базовых предприятий.</w:t>
      </w:r>
    </w:p>
    <w:p w:rsidR="00E455BD" w:rsidRPr="00E455BD" w:rsidRDefault="00E455BD" w:rsidP="00E455BD">
      <w:pPr>
        <w:spacing w:after="0" w:line="270" w:lineRule="atLeast"/>
        <w:ind w:right="-284" w:firstLine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Система управления Учреждения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Учреждения представляет собой систему взаимосвязанных подразделений.</w:t>
      </w:r>
    </w:p>
    <w:p w:rsidR="00E455BD" w:rsidRPr="00E455BD" w:rsidRDefault="00E455BD" w:rsidP="00E455BD">
      <w:pPr>
        <w:spacing w:before="120" w:after="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  Учреждением построено на сочетании  демократических принципов единоначалия, коллегиальности и самоуправления.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  системе присутствуют и гармонично сочетаются как «вертикальные», так и «горизонтальные» свя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зи. Система управления соче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 в себе централизацию и децентрализацию, что обеспечивает совместную деятельность участников образовательного процесса и позволяет осуществлять эффективное руководство Учреждением.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Единоначалие в управлении связано с управленческой деятельностью директора, назначенного в установленном порядке Учредителем. Часть своих полномочий директор делегирует заместителям, возглавляющим соответствующие направления деятельности учреждения. Коллегиальность в управлении осуществляют созданные в Учреждении советы и комиссии: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1.Общее собрание коллектива;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объединения;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Приемная комиссия;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аттестационные комиссии;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6.С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  профилактики;</w:t>
      </w:r>
    </w:p>
    <w:p w:rsidR="00E455BD" w:rsidRPr="00E455BD" w:rsidRDefault="00E455BD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Стипендиальная комиссия;</w:t>
      </w:r>
    </w:p>
    <w:p w:rsidR="00E455BD" w:rsidRDefault="00E455BD" w:rsidP="00746D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  <w:r w:rsidR="00746DC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Учреждения;</w:t>
      </w:r>
    </w:p>
    <w:p w:rsidR="00746DC0" w:rsidRPr="00E455BD" w:rsidRDefault="00746DC0" w:rsidP="00746DC0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9.Студенческий совет.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и советы созданы для оперативного решения поставленных перед Учреждением задач. Приведенная структура управления соответствует функциональным задачам и Уставу Учреждения, а также позволяет образовательному Учреждению находиться в режиме развития.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Структурные подразделения Учреждения возглавляют заместители директора по </w:t>
      </w:r>
      <w:proofErr w:type="spellStart"/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УВР, по УПР.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управления структурными подразделениями, порядок их деятельности регламентируются Положениями, утвержденными приказами директора на основании решений, принятых Общим собранием коллектива, Педагогическим и Методическими объединениями. Принятые нормативные и организационно-распорядительные документы соответствуют требованиям Устава и не противоречат действующему законодательству.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Учреждением осуществляется на основе нормативно-правовых документов Министерства образования и науки Российской Федерации, Федерального агентства по образованию Российской Федерации, Министерства образования и науки </w:t>
      </w:r>
      <w:r w:rsid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рая, иных нормативно-правовых и распорядительных документов, а также в соответствии с Уставом и локальными актами учреждения.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Учреждении на каждое должностное лицо разработаны должностные инструкции, в которых должностные обязанности соответствуют требованиям трудового законодательства и педагогиче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целесообразности, определяются в соответствии с типовыми квалификационными требованиями (характеристиками) и  согласованы на Общем собрании коллектива.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Приказом директора Учреждения в соответствии с действующим законодательством назначаются и освобождаются от должностей заместители, руководители структурных подразделений, преподаватели и другие работники Учреждения.</w:t>
      </w:r>
    </w:p>
    <w:p w:rsidR="00E455BD" w:rsidRPr="00E455BD" w:rsidRDefault="00E455BD" w:rsidP="00E455BD">
      <w:pPr>
        <w:spacing w:before="120" w:after="0" w:line="27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коллегиальных органов в решении вопросов управления образованием и воспитанием в Учреждении является Педагогический совет, в состав которого входят все инженерно-педагогические работники учебного заведения. Педагогический совет действует на основании Положения о педагогическом совете и рассматривает основные вопросы образовательной деятельности Учреждения. Заседания педагогического совета проводятся регулярно в соответствии с планом его работы и фиксируются в протоколах Педагогического совета. Председателем Педагогического совета по должности является директор Учреждения.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целостности учебно-воспитательного процесса, координации методической работы, повышения профессионального мастерства педагогических работников в Учреждении действуют методические объединения.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Методических объединений входят заместители директора, преподаватели, мастера производственного обучения, методист. Работа Методических объединений проводится по плану, разрабатываемому на каждый учебный год. Планы работы утверждаются директором Учреждения.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лицее работают методические объединения:</w:t>
      </w:r>
    </w:p>
    <w:p w:rsidR="00E455BD" w:rsidRPr="00E455BD" w:rsidRDefault="00E676E2" w:rsidP="00E676E2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55BD"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1.   Общеобразовательных дисциплин;</w:t>
      </w:r>
    </w:p>
    <w:p w:rsidR="00E455BD" w:rsidRPr="00E455BD" w:rsidRDefault="00E455BD" w:rsidP="00E455BD">
      <w:pPr>
        <w:spacing w:after="0" w:line="270" w:lineRule="atLeast"/>
        <w:ind w:left="14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дисциплин.</w:t>
      </w:r>
    </w:p>
    <w:p w:rsidR="00E455BD" w:rsidRPr="00E455BD" w:rsidRDefault="00E455BD" w:rsidP="00E455BD">
      <w:pPr>
        <w:spacing w:before="120" w:after="0" w:line="270" w:lineRule="atLeast"/>
        <w:ind w:firstLine="44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  призваны обеспечивать развитие содержания образования, повышение качества реализации образовательных программ в соответствии с требованиями федеральных государственных образовательных стандартов, рекомендациями Педагогического  совета и иными распорядительными документами.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аппарата управления Учреждения осуществляется через планирование и анализ образовательной деятельности Учреждения. Планирование осуществляется еженедельное, ежемесячное, по семестрам, на год и перспективу. Вначале планируется работа отдельных должностных лиц, подразделений, затем сводится в единый план. Тем самым достига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единство целей и средств их достижений, сбалансированность разде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годового плана по содержанию, срокам и исполнителям.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планированием осуществляется контроль. План контроля составлен и определен для работы 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педколлектива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основе плана контроля составляется график контроля, по которому и осуществляется контроль в той или иной области, того или иного вида деятельности. По результатам каждая контролирующая структура выносит решение с конкретными сроками устранения недостатков. Все материалы по результатам контроля фиксируется в справках по контролю и приказах, информация которых доводится до сведения работников под роспись. На сегодняшний день контроль в Учреждении осуществляется достаточно полно и своевременно по наработанной схеме и имеет высокую результативность. Так в учебной части  собирается информация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направлениям: выполнение фактической педагогической нагрузки преподавателями; расписание занятий; экзаменационная сессия; контингент обучающихся; текущая (семестровая) успеваемость; результаты контрольных срезов; выполнение графика учебного процесса и т. д.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делопроизводства и качество ведения документации соответствует нормативно-правовым документам, определяющим деятельность Учреждения.</w:t>
      </w:r>
    </w:p>
    <w:p w:rsidR="00E455BD" w:rsidRPr="00E455BD" w:rsidRDefault="00E455BD" w:rsidP="00E455BD">
      <w:pPr>
        <w:spacing w:before="120" w:after="120" w:line="40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Анализ методической работы</w:t>
      </w:r>
    </w:p>
    <w:p w:rsidR="00E455BD" w:rsidRPr="00E676E2" w:rsidRDefault="00E455BD" w:rsidP="00E455BD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в лицее спланирована и проводится как система взаимосвязанных мер, направленных на развитие творческого потенциала педагогов, их профессионального мастерства, повышения качества профессионального образования. Педагогический коллектив лицея работает над единой методической темой</w:t>
      </w:r>
      <w:proofErr w:type="gramStart"/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образования и воспитания через интеграцию педагогических технологий конкурентоспособного специалиста. Формирование личности, адаптированной к условиям современного общества, на основе </w:t>
      </w:r>
      <w:proofErr w:type="spellStart"/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в образовании».</w:t>
      </w:r>
    </w:p>
    <w:p w:rsidR="00E455BD" w:rsidRPr="00E676E2" w:rsidRDefault="00E455BD" w:rsidP="00E455BD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формы и методы ее проведения соответствуют современным требованиям к организации данного направления деятельности образовательного учреждения. Реальное повышение уровня квалификации педагогов, наличие у преподавателей и мастеров производственного обучения современной учебно-программной документации, отвечающей требованиям образовательных стандартов, положительная динамика качества профессиональной подготовки являются основными показателями эффективности методической работы в лицее.</w:t>
      </w:r>
    </w:p>
    <w:p w:rsidR="00E455BD" w:rsidRPr="00E676E2" w:rsidRDefault="00E455BD" w:rsidP="00E455BD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целостности учебно-воспитательного процесса, координации методической работы, повышения профессионального мастерства педагогических работников в лицее созданы основные формы и методы организации методической работы: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инструктивно-методические совещания;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объединения;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открытые уроки и мероприятия;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месячники по общеобразовательным дисциплинам и профессиям;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дидактических материалов педагогических работников и студентов;</w:t>
      </w:r>
    </w:p>
    <w:p w:rsidR="00E455BD" w:rsidRPr="00E676E2" w:rsidRDefault="00E455BD" w:rsidP="00E676E2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семинары, педагогические чтения и т.д.</w:t>
      </w:r>
    </w:p>
    <w:p w:rsidR="00E455BD" w:rsidRPr="00E676E2" w:rsidRDefault="00E455BD" w:rsidP="00E455BD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подготовки педагогических и руководящих работников к аттестации в лицее организуются групповые и индивидуальные консультации. Работа методической службы направлена на повышение уровня профессионального мастерства педагогических кадров, активизацию педагогических исследований, анализ и распространение педагогического опыта. Качество образовательной деятельности зависит от уровня профессиональной подготовки и педагогического мастерства педагогического коллектива.</w:t>
      </w:r>
    </w:p>
    <w:p w:rsidR="00E455BD" w:rsidRPr="00E455BD" w:rsidRDefault="00E455BD" w:rsidP="00E676E2">
      <w:pPr>
        <w:spacing w:before="120" w:after="12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676E2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 </w:t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3.Учебно-воспитательная деятельность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воспитательной работы определяется программой «Воспитание гражданина страны» (программа отмечена Дипломом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степени краевого конкурса методических материалов).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система лицея является составным элементом образовательной модели учебного заведения.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направлений воспитательной работы определены:</w:t>
      </w:r>
      <w:proofErr w:type="gramEnd"/>
    </w:p>
    <w:p w:rsidR="00E455BD" w:rsidRPr="00E455BD" w:rsidRDefault="00E455BD" w:rsidP="00E676E2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профессионально-трудовое воспитание (подпрограмма «Профессионал»);</w:t>
      </w:r>
    </w:p>
    <w:p w:rsidR="00E455BD" w:rsidRPr="00E455BD" w:rsidRDefault="00E455BD" w:rsidP="00E676E2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 воспитание (подпрограммы «Наследие» и «Право», общественно-историческое объединение «Истоки», клуб «ЯРОСЛАВ», литературно-художественное объединение «Литературная гостиная»);</w:t>
      </w:r>
      <w:proofErr w:type="gramEnd"/>
    </w:p>
    <w:p w:rsidR="00E455BD" w:rsidRPr="00E455BD" w:rsidRDefault="00E455BD" w:rsidP="00E676E2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 (подпрограмма «Здоровье», спортивная секция ОФП);</w:t>
      </w:r>
    </w:p>
    <w:p w:rsidR="00E455BD" w:rsidRPr="00E455BD" w:rsidRDefault="00E455BD" w:rsidP="00E676E2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 (подпрограмма «Культура», творческая мастерская «Этюд», вокальная группа «Экипаж»).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воспитательной работы ориентирована на личность учащегося. Целью этой системы является создание условий для проявления и развития лучших качеств личности, стимулирование познавательной, творческой и социальной активности учащихся. Таким образом, в воспитательной работе   преобладает познавательный аспект, отдается приоритет трудовой и творческой деятельности.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традиционных мероприятий, оказывающих воспитательное воздействие на учащегося в конкретном направлении, а также предоставляющее возможность проявления и развития своих способностей обеспечивает положительную динамику в воспитательной работе.</w:t>
      </w:r>
    </w:p>
    <w:p w:rsidR="00E455BD" w:rsidRPr="00E455BD" w:rsidRDefault="00E455BD" w:rsidP="00E676E2">
      <w:pPr>
        <w:spacing w:before="120" w:after="120" w:line="27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Системообразующими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звеньями воспитательного процесса стали: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проведения групповых внеклассных мероприятий (ежедневные «нулевые» уроки, еженедельные классные часы)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•Система проведения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общелицейских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(разнообразные культурно-массовые, спортивные мероприятия, конкурсы, предметные и тематические месячники)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•Системная работа педагога-психолога</w:t>
      </w:r>
      <w:proofErr w:type="gramEnd"/>
    </w:p>
    <w:p w:rsidR="00E455BD" w:rsidRPr="00E455BD" w:rsidRDefault="00E455BD" w:rsidP="00E676E2">
      <w:pPr>
        <w:spacing w:before="120" w:after="12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•Разнообразие объединений дополнительного образования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•Система подведения итогов.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в воспитательной работе обеспечивает проведение традиционных мероприятий, оказывающих воспитательное воздействие на учащегося в конкретном направлении, а также предоставляющее возможность проявления и развития своих способностей: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профессионально-трудовое воспитание (подпрограмма «Профессионал»)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гражданско-патриотическое воспитание (подпрограммы «Наследие» и «Право»)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воспитание потребности в здоровом образе жизни (подпрограмма «Здоровье») – проведение тематических бесед, совместная работа с подростковым Центром «Юникс», Центром АНТИ-СПИД, оказание психологической помощи, работа спортивного клуба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проведение лыжных сборов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стетическое воспитание (подпрограмма «Культура») – проведение творческого конкурса «Фабрика звезд», праздников: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 Вам, учителя!», «День первокурсника», «Любви все возрасты покорны», «Пока горит свеча», работа объединений дополнительного образования творческой направленности, конкурсы стенной печати, изобразительного творчества, выставки декоративно-прикладного творчества.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лицее проводится спартакиада среди учебных групп разных курсов, ежемесячно проводятся творческие конкурсы.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целом, учащиеся проявляют интерес к проведению предметных недель и декад, выполнению творческих работ по предметам, принимают участие в работе факультативов, подготовке и проведению внеклассных мероприятий. В лицее стало нормой участие каждого учащегося в той или иной форме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досуга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55BD" w:rsidRPr="00E455BD" w:rsidRDefault="00E455BD" w:rsidP="00E676E2">
      <w:pPr>
        <w:spacing w:before="120" w:after="120" w:line="27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лицее активно и успешно работают объединения дополнительного образования: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Творческая мастерская «Этюд»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Работает на основе образовательной программы «Театральная мастерская». Программа работы театральной студии является составляющей подпрограммы гражданско-патриотического воспитания «Наследие», где через создание образов простых людей (современников или участников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далеких по времени событий) формируется чувство гражданина, ответственного за свою Родину - малую и большую. Творческие работы коллектива неоднократно получали высокую оценку краевого жюри. Ежегодно работы студии принимают участие во Всероссийских конкурсах.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Общественно-историческое объединение «Истоки»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объединение также является блоком гражданско-патриотического воспитания. Главными целями участников данного объединения является сбор материалов по истории училища и формирование у ребят «</w:t>
      </w:r>
      <w:proofErr w:type="spellStart"/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Я-позиции</w:t>
      </w:r>
      <w:proofErr w:type="spellEnd"/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отношению к своему месту в ней. На основе собранных материалов к участию в краевых конференциях были представлены работы, как отдельных учащихся, так и групп учащихся. Работы отмечены дипломами 1 и 3 степени.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Клуб «ЯРОСЛАВ»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Силами участников проводятся еженедельные часы информации в учебных группах, формируются навыки правильного отбора информации и работы с аудиторией, повышается уровень коммуникативной культуры.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Пресс-центр «Наследие»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Освещение наиболее важных общественных и исторических событий.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Вокальная группа «Экипаж»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Участники коллектива принимают активное участие в проведении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общелицейских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представляют лицей на мероприятиях городского и краевого уровня, ежегодно занимают призовые места по итогам фестиваля патриотической песни «Пою мое Отечество».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Литературно-художественное объединение «Литературная гостиная».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Силами участников выпускаются тематические номеров альманаха «Муза». Участники литературного объединения дважды становились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ЛАУРЕАТАМи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 конкурсов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Спортивная секция ОФП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самоуправления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Самоуправление в учебных группах реализуется через работу студенческого совета лицея, совета командиров учебных групп, ответственных за составление рейтингов, совета физоргов, ответственных за проведение часов информации, ведение альбомов групп. Органы самоуправления в группах решают вопросы планирования своей деятельности в рамках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общелицейского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работы и проведения групповых мероприятий, подведения итогов работы учебной группы, решают вопросы организации работ по самообслуживанию. Формирование органов самоуправления и коллектива группы в целом, перевод коллектива из режима функционирования в режим развития (в целях повышения продуктивности учебно-воспитательного процесса, социализации учащихся, их личностного роста) является основной воспитательной задачей мастера производственного обучения.</w:t>
      </w:r>
    </w:p>
    <w:p w:rsidR="00E676E2" w:rsidRDefault="00E676E2" w:rsidP="00E455BD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5BD" w:rsidRPr="00E455BD" w:rsidRDefault="00E455BD" w:rsidP="00E455BD">
      <w:pPr>
        <w:spacing w:before="120" w:after="12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Социальная защита </w:t>
      </w:r>
      <w:proofErr w:type="gramStart"/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455BD" w:rsidRPr="00E455BD" w:rsidRDefault="00E455BD" w:rsidP="00E676E2">
      <w:pPr>
        <w:spacing w:before="120" w:after="120" w:line="27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Обучающиеся в КГБОУ «БЛЖДТ» на бюджетной основе имеют право на получение государственной (краевой) академической стипендии; а так же (краевой) социальной стипендии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стипендия имени выдающихся героев железной дороги.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Выплата стипендии производится один раз в месяц. Размер стипендии устанавливается постановлением правительства РФ, законом Алтайского края. Денежные средства (стипендия и компенсация за горячее питание) перечисляются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банковские карточки (Банк Левобережный).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Большое внимание так же уделяется организации питания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лицея. В начале учебного года  был подписан договор с ИП Першина О.Ю. (ТМ «Блинный бар»). Помещение буфета оснащено всем необходимым оборудованием, а так же осуществляется ежедневный подвоз вторых блюд и различного рода выпечки.</w:t>
      </w:r>
    </w:p>
    <w:p w:rsidR="00E455BD" w:rsidRPr="00E455BD" w:rsidRDefault="00E455BD" w:rsidP="00E676E2">
      <w:pPr>
        <w:spacing w:before="120" w:after="12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обучающимися из числа детей-сирот и детей, оставшихся без попечения родителей.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начало учебного года в лицее обучалось 16 учащихся данной категории. Обучающиеся данной категории от учебы не уклоняются, занятия посещают, успевают по всем предметам.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каждым учащимся данной категории закреплен мастер производственного обучения (приказ издается ежегодно в начале сентября). В соответствии с приказом мастера осуществляют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учебной и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деятельностью, взаимодействие с опекунами (родственниками), обеспечивают соблюдение социальных гарантий в соответствии со своими полномочиями.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Личные дела учащихся данной категории ведет заместитель директора по УВР в соответствии с нормативным перечнем документов, подтверждающих правовой статус, материальное положение ребенка, образовательные и медицинские документы.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Права учащихся данной категории регламентируются Локальными актами №13 (Положение о стипендии) и Локальным актом №23 (Положение о соблюдении социальных гарантий для обучающихся из числа детей-сирот и детей, оставшихся без попечения родителей, находящихся под опекой).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течение всего учебного года проводятся мероприятия по организации сопровождения, обеспечения социальной поддержки выпускникам из числа детей-сирот и детей, оставшихся без попечения родителей, а так же меры по защите жилищных прав обучающихся данной категории.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 Работа по сохранению и укреплению здоровья студентов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по сохранению и укреплению здоровья учащихся проводится на базе здравпункта лицея, КГБУЗ «Поликлиника №</w:t>
      </w:r>
      <w:r w:rsidR="00E676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КГБУЗ «Поликлиника №6»(детская). Здравпункт лицея располагается в двух помещениях: приемной и процедурном кабинете. Углубленный медосмотр проводится ежегодно медицинскими работниками этого лечебного учреждения.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Дополнительный углубленный медосмотр для групп 3 курса железнодорожных специальностей проводится на базе Железнодорожной поликлиники №1 (требование отраслевого распоряжения). Кроме этого, для проведения лечебно-профилактических мероприятий систематически привлекаются специалисты подросткового центра «ЮНИКС». В целях пропаганды здорового образа жизни, профилактики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социальноопасных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в течение нескольких лет лицей успешно сотрудничает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55BD" w:rsidRPr="00E455BD" w:rsidRDefault="00E455BD" w:rsidP="00E676E2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медико-социальной адаптации подростков «ЮНИКС» (профилактические беседы по проблемам здоровья репродуктивной сферы, оказание психологической и медицинской помощи, оказание помощи здравпункту училища, участие работников училища в работе круглых столов по сохранению репродуктивного здоровья подростков, проводимых на международном уровне, проведение совместных акций);</w:t>
      </w:r>
    </w:p>
    <w:p w:rsidR="00E455BD" w:rsidRPr="00E455BD" w:rsidRDefault="00E455BD" w:rsidP="00E676E2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«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Анти-СПИД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 с целью совместной работы с психологами центра;</w:t>
      </w:r>
    </w:p>
    <w:p w:rsidR="00E455BD" w:rsidRPr="00E455BD" w:rsidRDefault="00E455BD" w:rsidP="00E676E2">
      <w:pPr>
        <w:numPr>
          <w:ilvl w:val="0"/>
          <w:numId w:val="4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Кризисными центрами для мужчин и для женщин;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Стипендиаты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учебного года 6 человек получали именную стипендию Губернатора Алтайского края:</w:t>
      </w:r>
    </w:p>
    <w:p w:rsidR="00E455BD" w:rsidRPr="00E455BD" w:rsidRDefault="00E455BD" w:rsidP="00E455BD">
      <w:pPr>
        <w:spacing w:before="120" w:after="12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Гордиенко Евгений, группа 414;</w:t>
      </w:r>
    </w:p>
    <w:p w:rsidR="00E455BD" w:rsidRPr="00E455BD" w:rsidRDefault="00E455BD" w:rsidP="00E455BD">
      <w:pPr>
        <w:spacing w:before="120" w:after="12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Денисов Максим, группа 311;</w:t>
      </w:r>
    </w:p>
    <w:p w:rsidR="00E455BD" w:rsidRPr="00E455BD" w:rsidRDefault="00E455BD" w:rsidP="00E455BD">
      <w:pPr>
        <w:spacing w:before="120" w:after="120" w:line="270" w:lineRule="atLeast"/>
        <w:ind w:left="1418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Бауэр Эдуард, группа 412;</w:t>
      </w:r>
    </w:p>
    <w:p w:rsidR="00E455BD" w:rsidRPr="00E455BD" w:rsidRDefault="00E455BD" w:rsidP="00E455BD">
      <w:pPr>
        <w:spacing w:before="120" w:after="12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Бугай Алексей, группа 412;</w:t>
      </w:r>
    </w:p>
    <w:p w:rsidR="00E455BD" w:rsidRPr="00E455BD" w:rsidRDefault="00E455BD" w:rsidP="00E455BD">
      <w:pPr>
        <w:spacing w:before="120" w:after="12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Грицан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Антон, группа 212;</w:t>
      </w:r>
    </w:p>
    <w:p w:rsidR="000F4499" w:rsidRDefault="00E455BD" w:rsidP="000F4499">
      <w:pPr>
        <w:spacing w:before="120" w:after="120" w:line="270" w:lineRule="atLeast"/>
        <w:ind w:left="1418"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E455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Назаров Андрей, группа 412.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педагогическом совете лицея на 2015-2016 учебный год были утверждены кандидатуры на присуждение именной стипендии имени выпускников лицея, Героев СССР</w:t>
      </w:r>
      <w:r w:rsid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</w:t>
      </w:r>
      <w:proofErr w:type="gramStart"/>
      <w:r w:rsid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, это:</w:t>
      </w:r>
    </w:p>
    <w:p w:rsidR="00E455BD" w:rsidRPr="000F4499" w:rsidRDefault="00E455BD" w:rsidP="000F4499">
      <w:pPr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Монтова</w:t>
      </w:r>
      <w:proofErr w:type="spellEnd"/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Ангелина Викторовна, 2 курс, профессия «Парикмахер»;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Шорохов Юрий Михайлович, 3 курс, профессия «Машинист локомотива»;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Шорохов Андрей Михайлович, 3 курс, профессия «Машинист локомотива»;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Волна Владимир Андреевич, 3 курс, профессия «Машинист локомотива»;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 Артур Сергеевич, 3 курс, профессия «Машинист локомотива»;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Целовальников Егор Андреевич, 3 курс, профессия «Машинист локомотива»;</w:t>
      </w:r>
    </w:p>
    <w:p w:rsidR="00E455BD" w:rsidRPr="000F4499" w:rsidRDefault="00E455BD" w:rsidP="000F44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0F4499" w:rsidRP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F44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Кобеков</w:t>
      </w:r>
      <w:proofErr w:type="spellEnd"/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Алексеевич, 3 курс, профессия «Машинист локомотива»;</w:t>
      </w:r>
    </w:p>
    <w:p w:rsidR="00E455BD" w:rsidRPr="000F4499" w:rsidRDefault="000F4499" w:rsidP="000F4499">
      <w:pPr>
        <w:spacing w:before="120" w:after="12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55BD"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Порсев</w:t>
      </w:r>
      <w:proofErr w:type="spellEnd"/>
      <w:r w:rsidR="00E455BD" w:rsidRP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 Алексеевич, 2 курс, профессия «Машинист локомотива</w:t>
      </w:r>
    </w:p>
    <w:p w:rsidR="000F4499" w:rsidRDefault="000F4499" w:rsidP="00E455B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5BD" w:rsidRPr="00E455BD" w:rsidRDefault="00E455BD" w:rsidP="00E455BD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Результаты учебной деятельности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КГБПОУ «БЛЖДТ» при действовавшей системе начального профессионального образования осваивали и продолжают осваивать программы двух стандартов – среднего  общего и начального профессионального образования.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Федерального государственного образовательного стандарта РФ среднего  общего образования в учебном заведении создана и поддерживается хорошая материальная база.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учебные планы по профессии в разделе общеобразовательной подготовки соответствуют структуре (набору предметов и времени отводимого на их изучение) Федерального компонента образовательных областей государственному стандарту среднего  общего образования. Данные планы по профессии составлены в соответствии с Моделью учебного плана для учреждений начального профессионального образования, утвержденной приказом Минобразования РФ и Базисным учебным планом общеобразовательных учреждений РФ, утвержденным приказом Минобразования России. В учебном заведении разработаны и утверждены рабочие учебной программы по всем общеобразовательным предметам в соответствии с требованиями ФГОС и примерными программами среднего  общего образования, утвержденными Министерством образования РФ.</w:t>
      </w:r>
    </w:p>
    <w:p w:rsidR="00E455BD" w:rsidRPr="00E455BD" w:rsidRDefault="000F4499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="00E455BD"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 реализует  профильную общеобразовательную подготовку, это позволило обеспечить выпускникам равные возможности с выпускниками общеобразовательной профильной школы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поступлении в профильные ВУЗы. </w:t>
      </w:r>
      <w:r w:rsidR="00E455BD"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как и предполагалось, были положительными и показали постоянную динамику.</w:t>
      </w:r>
    </w:p>
    <w:p w:rsidR="00E455BD" w:rsidRPr="00E455BD" w:rsidRDefault="00E455BD" w:rsidP="00E455BD">
      <w:pPr>
        <w:spacing w:before="120" w:after="0" w:line="270" w:lineRule="atLeast"/>
        <w:ind w:firstLine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455BD" w:rsidRPr="000F4499" w:rsidRDefault="00E455BD" w:rsidP="000F4499">
      <w:pPr>
        <w:spacing w:before="120" w:after="0" w:line="270" w:lineRule="atLeast"/>
        <w:ind w:firstLine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F4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Таблица 3. Результаты итоговой аттестации по общеобразовательным дисциплинам </w:t>
      </w:r>
      <w:proofErr w:type="gramStart"/>
      <w:r w:rsidRPr="000F4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proofErr w:type="gramEnd"/>
      <w:r w:rsidRPr="000F4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последние 3 года:</w:t>
      </w:r>
    </w:p>
    <w:tbl>
      <w:tblPr>
        <w:tblW w:w="0" w:type="auto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276"/>
        <w:gridCol w:w="1275"/>
        <w:gridCol w:w="1275"/>
      </w:tblGrid>
      <w:tr w:rsidR="00E455BD" w:rsidRPr="00E455BD" w:rsidTr="00E455BD">
        <w:trPr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55BD" w:rsidRPr="00E455BD" w:rsidTr="00E455BD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99,00 %</w:t>
            </w:r>
          </w:p>
        </w:tc>
      </w:tr>
      <w:tr w:rsidR="00E455BD" w:rsidRPr="00E455BD" w:rsidTr="00E455BD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0F4499" w:rsidP="000F4499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455BD"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80,00 %</w:t>
            </w:r>
          </w:p>
        </w:tc>
      </w:tr>
    </w:tbl>
    <w:p w:rsidR="00E455BD" w:rsidRPr="00E455BD" w:rsidRDefault="00E455BD" w:rsidP="00E455BD">
      <w:pPr>
        <w:spacing w:before="120" w:after="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before="120" w:after="0" w:line="248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образовательных программ подготовки высококвалифицированных рабочих, служащих и специалистов среднего звена обеспечивает приобретение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профессии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соответствующего уровня квалификации с получением или без получения среднего (полного) общего образования.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по всем подготавливаемым профессиям разработаны училищем с учетом требований рынка труда на основе федерального государственного образовательного стандарта начального профессионального образования, примерных основных образовательных программ, разработку которых осуществляет Министерство образования и науки Российской Федерации.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коллектива лицея заключается в использовании в учебном процессе элементов новых педагогических и информационных технологий.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используются и дают повышение качества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технологии:</w:t>
      </w:r>
    </w:p>
    <w:p w:rsidR="00E455BD" w:rsidRPr="00E455BD" w:rsidRDefault="00E455BD" w:rsidP="000F4499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критического мышления (ОБЖ, экономика, история);</w:t>
      </w:r>
    </w:p>
    <w:p w:rsidR="00E455BD" w:rsidRPr="00E455BD" w:rsidRDefault="00E455BD" w:rsidP="000F4499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(производственное обучение);</w:t>
      </w:r>
    </w:p>
    <w:p w:rsidR="00E455BD" w:rsidRPr="00E455BD" w:rsidRDefault="00E455BD" w:rsidP="000F4499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гуманитарные дисциплины, внеклассная работа);</w:t>
      </w:r>
    </w:p>
    <w:p w:rsidR="00E455BD" w:rsidRPr="00E455BD" w:rsidRDefault="00E455BD" w:rsidP="000F4499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полного усвоения знаний (общеобразовательные дисциплины);</w:t>
      </w:r>
    </w:p>
    <w:p w:rsidR="00E455BD" w:rsidRPr="00E455BD" w:rsidRDefault="00E455BD" w:rsidP="000F4499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 (производственное обучение, внеклассная работа).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успеваемости, проведение промежуточной аттестации учащихся, выполнение проверочных работ по производственному обучению регламентируется Локальным актом лицея.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учащихся регламентируется Локальным актом лицея, который определяет содержание итоговой аттестации, аттестацию по предметам теоретического цикла, проведение повторной аттестации, перевод обучающихся на следующий курс и регламент проведения выпускных квалификационных экзаменов.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развития личностных и профессионально-значимых качеств выпускника, позволяющих ему успешно адаптироваться к изменяющимся условиям рынка труда, решала программа «Воспитание гражданина страны». Эта программа реализуется в </w:t>
      </w:r>
      <w:r w:rsidR="000F449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протяжении 5 лет, включает в себя систему мероприятий различной направленности, способствующих формированию у учащихся системы ценностей и компетенций, необходимых для современного выпускника. Результатами этой работы являются стабильно низкий уровень правонарушений, нарушений правил внутреннего распорядка, повышение общего культурного уровня от первого к третьему курсу, увеличение числа обучающихся занятых в объединениях дополнительного образования и результативность их работы, повышение интереса к избранной профессии.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Анализ состояния профессиональной подготовки квалифицированных рабочих и служащих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Лицей обладает учебно-методической и материально-технической базой для проведения обучения и практики. В соответствии с поставленными задачами в учебном году открыты новые кабинеты специальных дисциплин, которые оснащены учебным оборудованием, мультимедиа проекторами, компьютеризировано 5 рабочих места преподавателей с доступом в Интернет, подготовлены компьютеризированные рабочие места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Реконструирован кабинет «Конструкция электровоза», доукомплектуется лаборатория «Устройство пассажирского вагона».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объеме обеспечены учебной литературой в соответствии с ФГОС как по общеобразовательным, так и специальным предметам. Ежегодно библиотечный фонд пополняется новыми учебниками и учебными пособиями. Так, за прошедший учебный год приобретено учебной литературы– 361 экземпляр</w:t>
      </w:r>
      <w:r w:rsid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приобретены электронные учебники и обучающие программы по профессиональной и общеобразовательной подготовке. Для прохождения практических занятий имеются:</w:t>
      </w:r>
    </w:p>
    <w:p w:rsidR="00E455BD" w:rsidRPr="00E455BD" w:rsidRDefault="00E455BD" w:rsidP="00A25D38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слесарная мастерская;</w:t>
      </w:r>
    </w:p>
    <w:p w:rsidR="00E455BD" w:rsidRPr="00E455BD" w:rsidRDefault="00E455BD" w:rsidP="00A25D38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«Устройство пассажирского вагона»;</w:t>
      </w:r>
    </w:p>
    <w:p w:rsidR="00E455BD" w:rsidRPr="00E455BD" w:rsidRDefault="00E455BD" w:rsidP="00A25D38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ВВК электровоза ВЛ80.</w:t>
      </w:r>
    </w:p>
    <w:p w:rsidR="00E455BD" w:rsidRPr="00E455BD" w:rsidRDefault="00E455BD" w:rsidP="00A25D38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 - парикмахерская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успешного обучения и овладения профессией нужны не только прочные знания, которые студенты получают в процессе теоретического обучения, но и профессиональные практические. Производственное обучение осуществляется на базе учебных мастерских и лабораторий </w:t>
      </w:r>
      <w:r w:rsid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предприятиях ОАО «РЖД»: локомотивно-ремонтного депо Барнаул, мотор-вагонного депо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Алтайская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эксплуатационного депо Барнаул (по профессии «Машинист локомотива», «Слесарь по обслуживанию и ремонту подвижного состава»), ремонтно-экипировочного </w:t>
      </w:r>
      <w:r w:rsid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профессии</w:t>
      </w:r>
      <w:r w:rsidRPr="00E455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«Проводник пассажирского вагона»).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рабочих по профессии «Машинист локомотива» (электровоз, тепловоз) ведется согласно договору №5м со структурным подразделением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Дирекции тяги - филиалом ОАО «РЖД» от 17.06.15г, договору №1 от 26.03.2012г. с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Дирекцией по ремонту тягового подвижного состава-филиала ОАО «РЖД», договору №6м от 15.07.2013г. со структурным подразделением дирекции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моторвагонного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подвижного состава – филиала ОАО «РЖД»., договору № 1-с от 11.01.2016 с ООО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ТМХ-Сервис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договорах решены вопросы: прохождения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производственной практик (ремонтной и проездной) в локомотивных депо Алтайская и Барнаул; трудоустройства; социального партнерства; и другие вопросы.</w:t>
      </w:r>
    </w:p>
    <w:p w:rsidR="00E455BD" w:rsidRPr="00A25D38" w:rsidRDefault="00E455BD" w:rsidP="00E455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В локомотивных  депо всегда возникает потребность по восполнению контингента помощников машиниста локомотива. За период с 2015 по 2017 годы, при достижении льготного пенсионного возраста, с предприятия уволится 281 работник локомотивных бригад.   Также с увеличением пропускной способности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  С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 - Сибирского хода до 100 пар поездов в сутки потребность в локомотивных бригадах ещё больше возрастёт. Ежегодный прием за счет сре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аевого бюджета -100 человек.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 учебном году план приёма по этой профессии выполнен – 100%,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  выпуск 2016г. – 100%,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Выпущено –94 человек,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Призвано в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–57  человек,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Устроено по профессии – 27человек,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Продолжили обучение – 10 человек.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Подготовка рабочих по профессии «Проводник на железнодорожном транспорте» ведется согласно договору №434-12 с ОАО «Федеральная пассажирская компания» от 20.05.2012г., договору № 4/</w:t>
      </w:r>
      <w:proofErr w:type="spellStart"/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ОАО «Алтай-Пригород» от 10.06.2015г.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прием за счет сре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аевого бюджета 25 человек.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договорах решены вопросы прохождения производственной практики, трудоустройства, стажировки работников лицея, сотрудничества и социально партнерства. Данная профессия всегда востребована на железной дороге, очень высокий процент трудоустройства выпускников, а также е</w:t>
      </w:r>
      <w:r w:rsid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жегодно лицей ведёт подготовку «П</w:t>
      </w: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роводников пассажирского вагона</w:t>
      </w:r>
      <w:r w:rsid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оговорной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по заявкам предприятий.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 учебном году план приёма по этой профессии выполнен – 100%,</w:t>
      </w:r>
    </w:p>
    <w:p w:rsidR="00E455BD" w:rsidRPr="00A25D38" w:rsidRDefault="00E455BD" w:rsidP="00A2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  выпуск 2015г. – 100%,</w:t>
      </w:r>
    </w:p>
    <w:p w:rsidR="00E455BD" w:rsidRPr="00A25D38" w:rsidRDefault="00E455BD" w:rsidP="00A2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Выпущено -  19 человек,</w:t>
      </w:r>
    </w:p>
    <w:p w:rsidR="00E455BD" w:rsidRPr="00A25D38" w:rsidRDefault="00E455BD" w:rsidP="00A2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Устроено по профессии -  15 человек,</w:t>
      </w:r>
    </w:p>
    <w:p w:rsidR="00E455BD" w:rsidRPr="00A25D38" w:rsidRDefault="00E455BD" w:rsidP="00A2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Продолжили обучение – 2 человека,</w:t>
      </w:r>
    </w:p>
    <w:p w:rsidR="00E455BD" w:rsidRPr="00A25D38" w:rsidRDefault="00E455BD" w:rsidP="00A25D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трудоустройство – 1 человек,</w:t>
      </w:r>
    </w:p>
    <w:p w:rsidR="00E455BD" w:rsidRPr="00A25D38" w:rsidRDefault="00E455BD" w:rsidP="00A25D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Декретный отпуск – 1 человек.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рабочих по профессии  «Слесарь по обслуживанию и ремонту подвижного состава» начато с 01.09.2012г. в связи с увеличением объёма ремонта локомотивов в депо Барнаул,  согласно договору №1 с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Западно-Сибирской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Дирекцией по ремонту тягового подвижного состава-филиала ОАО «РЖД» от 26.03.2012г,  договору №6м от 15.07.2013г., со структурным подразделением дирекции 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моторвагонного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подвижного состава – филиалом ОАО «РЖД»,  договору № 1-с от 11.01.2014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ООО «</w:t>
      </w:r>
      <w:proofErr w:type="spell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ТМХ-Сервис</w:t>
      </w:r>
      <w:proofErr w:type="spell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поставкой новых серий пассажирских тепловозов ТЭП70 и маневровых тепловозов ТЭМ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ведётся  реконструкция  локомотивного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ремонтного депо Барнаул (ТЧ-18). Ремонтное локомотивное депо Барнаул разделено на два самостоятельных предприятия: локомотивное депо Барнаул (ТЧР-18) и Сервисное локомотивное депо Барнаул (ООО «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ТМХ-Сервис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»), которое будет способно выполнять все виды ремонта и технического обслуживания локомотивов. Следовательно, потребность  в ремонтных кадрах резко возрастет.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 учебном году план приёма по этой профессии выполнен – 100%,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  выпуск 2015г. – 100%,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Выпущено –40 человек,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Призвано в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–30  человек,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Устроено по профессии – 10 человек.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квалифицированных специалистов по профессии «Парикмахер» ведется на основании  договоров с парикмахерскими, салонами городов и районов Алтайского края (пример: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ЧП «Зелёное яблоко», ЧП «Реал-Эстет», ЧП «Силуэт», ЧП «Эгида», МУЗ ПЖЭЦ г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лейска; Имидж-студия «Зеркало»; парикмахерская «Завиток» и другие). Прием за счет сре</w:t>
      </w:r>
      <w:proofErr w:type="gramStart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  кр</w:t>
      </w:r>
      <w:proofErr w:type="gramEnd"/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аевого бюджета 25 человек</w:t>
      </w:r>
    </w:p>
    <w:p w:rsidR="00E455BD" w:rsidRPr="00A25D38" w:rsidRDefault="00E455BD" w:rsidP="00E455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 учебном году план приёма по этой профессии выполнен – 100%,</w:t>
      </w:r>
    </w:p>
    <w:p w:rsidR="00E455BD" w:rsidRPr="00A25D38" w:rsidRDefault="00E455BD" w:rsidP="00E455BD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 выпуск 2016г. – 100%,</w:t>
      </w:r>
    </w:p>
    <w:p w:rsidR="00E455BD" w:rsidRPr="00A25D38" w:rsidRDefault="00E455BD" w:rsidP="00E455BD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Выпущено – 19 человек,</w:t>
      </w:r>
    </w:p>
    <w:p w:rsidR="00E455BD" w:rsidRPr="00A25D38" w:rsidRDefault="00E455BD" w:rsidP="00E455BD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Устроено по профессии – 18человек,</w:t>
      </w:r>
    </w:p>
    <w:p w:rsidR="00A25D38" w:rsidRDefault="00E455BD" w:rsidP="00A25D38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Продолжили обучение – 1 человек.</w:t>
      </w:r>
    </w:p>
    <w:p w:rsidR="00E455BD" w:rsidRPr="00A25D38" w:rsidRDefault="00E455BD" w:rsidP="00A25D38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Таблица 1. Результаты деятельности за 3 </w:t>
      </w:r>
      <w:proofErr w:type="gramStart"/>
      <w:r w:rsidRPr="00A25D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последних</w:t>
      </w:r>
      <w:proofErr w:type="gramEnd"/>
      <w:r w:rsidRPr="00A25D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года:</w:t>
      </w:r>
    </w:p>
    <w:tbl>
      <w:tblPr>
        <w:tblW w:w="8250" w:type="dxa"/>
        <w:tblInd w:w="-1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1953"/>
        <w:gridCol w:w="1599"/>
        <w:gridCol w:w="1905"/>
        <w:gridCol w:w="1626"/>
        <w:gridCol w:w="1459"/>
      </w:tblGrid>
      <w:tr w:rsidR="00E455BD" w:rsidRPr="00E455BD" w:rsidTr="00E455BD">
        <w:trPr>
          <w:trHeight w:val="39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Учебный год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Доля трудоустроившихся в первый год от общей численности выпускников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Доля выпускников, получивших разряды установленные и выше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Степень удовлетворённости работодателем уровня подготовки выпускников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Доля 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принятых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обучение по программам СПО по базовым договорам с предприятиями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8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Занятость выпускников</w:t>
            </w:r>
          </w:p>
        </w:tc>
      </w:tr>
      <w:tr w:rsidR="00E455BD" w:rsidRPr="00E455BD" w:rsidTr="00E455BD">
        <w:trPr>
          <w:trHeight w:val="48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E455BD" w:rsidRPr="00E455BD" w:rsidTr="00E455BD">
        <w:trPr>
          <w:trHeight w:val="48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E455BD" w:rsidRPr="00E455BD" w:rsidTr="00E455BD">
        <w:trPr>
          <w:trHeight w:val="48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E455BD" w:rsidRPr="00E455BD" w:rsidRDefault="00E455BD" w:rsidP="00E455BD">
      <w:pPr>
        <w:spacing w:before="120" w:after="120" w:line="270" w:lineRule="atLeast"/>
        <w:ind w:right="-18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5D38" w:rsidRDefault="00A25D38" w:rsidP="00A25D38">
      <w:pPr>
        <w:spacing w:before="120" w:after="120" w:line="270" w:lineRule="atLeast"/>
        <w:ind w:right="-1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25D38" w:rsidRDefault="00A25D38" w:rsidP="00A25D38">
      <w:pPr>
        <w:spacing w:before="120" w:after="120" w:line="270" w:lineRule="atLeast"/>
        <w:ind w:right="-1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455BD" w:rsidRPr="00A25D38" w:rsidRDefault="00E455BD" w:rsidP="00A25D38">
      <w:pPr>
        <w:spacing w:before="120" w:after="120" w:line="270" w:lineRule="atLeast"/>
        <w:ind w:right="-18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5D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Таблица 2. Сведения об объемах подготовки и распределение квалифицированных рабочих:</w:t>
      </w:r>
    </w:p>
    <w:tbl>
      <w:tblPr>
        <w:tblW w:w="0" w:type="auto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811"/>
        <w:gridCol w:w="2150"/>
        <w:gridCol w:w="2171"/>
        <w:gridCol w:w="2171"/>
      </w:tblGrid>
      <w:tr w:rsidR="00E455BD" w:rsidRPr="00E455BD" w:rsidTr="00E455BD">
        <w:trPr>
          <w:trHeight w:val="540"/>
          <w:jc w:val="center"/>
        </w:trPr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Выпускников всего: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</w:tr>
      <w:tr w:rsidR="00E455BD" w:rsidRPr="00E455BD" w:rsidTr="00E455B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</w:tr>
      <w:tr w:rsidR="00E455BD" w:rsidRPr="00E455BD" w:rsidTr="00E455BD">
        <w:trPr>
          <w:jc w:val="center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8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Трудоустройство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17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(96,8 %)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 (97,8 %)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141(92%)</w:t>
            </w:r>
          </w:p>
        </w:tc>
      </w:tr>
      <w:tr w:rsidR="00E455BD" w:rsidRPr="00E455BD" w:rsidTr="00E455BD">
        <w:trPr>
          <w:jc w:val="center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в ВУЗ и СУЗ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40" w:right="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55BD" w:rsidRPr="00E455BD" w:rsidRDefault="00E455BD" w:rsidP="00E455BD">
      <w:pPr>
        <w:spacing w:before="120" w:after="120" w:line="270" w:lineRule="atLeast"/>
        <w:ind w:right="-180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Примечание:</w:t>
      </w:r>
      <w:r w:rsidRPr="00E4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доля трудоустроенных выпускников указана с учетом призыва в ряды РА и выпускников, продолживших обучение в ВУЗах и </w:t>
      </w:r>
      <w:proofErr w:type="spellStart"/>
      <w:r w:rsidRPr="00E4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ССУЗах</w:t>
      </w:r>
      <w:proofErr w:type="spellEnd"/>
      <w:r w:rsidRPr="00E4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состояние контингента за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года, следует сказать, что наблюдается его рост, абсолютная успеваемость остается фактически на одном уровне (около 99,5%). Успеваемость учащихся на «4» и «5» в среднем составляет 19 %, что находится в соответствии с аналогичными областными показателями. Выполнение контрольных цифр приема обучающихся на протяжении 5 лет стабильно составляет 100 %.</w:t>
      </w:r>
    </w:p>
    <w:p w:rsidR="00E455BD" w:rsidRPr="00E455BD" w:rsidRDefault="00E455BD" w:rsidP="00E455BD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Профессионально-квалифицированный анализ педагогических работников</w:t>
      </w:r>
    </w:p>
    <w:p w:rsidR="00E455BD" w:rsidRPr="00E455BD" w:rsidRDefault="00E455BD" w:rsidP="00E455BD">
      <w:pPr>
        <w:spacing w:before="120" w:after="202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задачей образовательной политики на современном этапе является достижение такого качества образования, которое соответствует актуальным и перспективным потребностям личности, общества и государства. В условиях комплексного реформирования образования, когда речь идѐт об эффективной системе управления качеством образования, особенно важной становится проблема педагогических кадров.</w:t>
      </w:r>
    </w:p>
    <w:p w:rsidR="00E455BD" w:rsidRPr="00E455BD" w:rsidRDefault="00E455BD" w:rsidP="00E455BD">
      <w:pPr>
        <w:spacing w:before="120" w:after="202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качественного осуществления учебно-воспитательного процесса штат лицея обеспечен педагогическими кадрами на следующем уровне:</w:t>
      </w:r>
    </w:p>
    <w:p w:rsidR="00E455BD" w:rsidRPr="00E455BD" w:rsidRDefault="00E455BD" w:rsidP="00E455BD">
      <w:pPr>
        <w:numPr>
          <w:ilvl w:val="0"/>
          <w:numId w:val="9"/>
        </w:numPr>
        <w:spacing w:before="100" w:beforeAutospacing="1"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преподавателями общеобразовательного и профессионального цикла – на 100 %;</w:t>
      </w:r>
    </w:p>
    <w:p w:rsidR="00E455BD" w:rsidRPr="00E455BD" w:rsidRDefault="00E455BD" w:rsidP="00E455BD">
      <w:pPr>
        <w:numPr>
          <w:ilvl w:val="0"/>
          <w:numId w:val="9"/>
        </w:numPr>
        <w:spacing w:before="100" w:beforeAutospacing="1"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мастерами производственного обучения – на 75 %.</w:t>
      </w:r>
    </w:p>
    <w:p w:rsidR="00E455BD" w:rsidRPr="00E455BD" w:rsidRDefault="00E455BD" w:rsidP="00E455BD">
      <w:pPr>
        <w:spacing w:before="120" w:after="202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лицее работают 29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работника, в том числе </w:t>
      </w:r>
      <w:r w:rsid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двое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лицея. Весь руководящий состав – директор и заместители директора имеют высшее образование и аттестованы в целях соответствия занимаемой должности.</w:t>
      </w:r>
    </w:p>
    <w:p w:rsidR="00E455BD" w:rsidRPr="00E455BD" w:rsidRDefault="00E455BD" w:rsidP="00E455BD">
      <w:pPr>
        <w:spacing w:before="120" w:after="202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Преподавательский состав на 100 % имеет высшее образование, мастера производственного обучения имеют соответствующее образование: 42%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высшее, 58% – среднее профессиональное 96,55 % педагогических работников аттестованы на первую и высшую квалификационные категории.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Кадровый состав лицея оптимален для профессиональной подготовки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образованию и стажу работы, так и профессионализму. Следует отметить, что по сравнению с прошлым годом произошло увеличение числа педагогических работников, имеющих квалификационную категорию. Звания и награды имеют 16 работников лицея, в т.ч.:</w:t>
      </w:r>
    </w:p>
    <w:tbl>
      <w:tblPr>
        <w:tblW w:w="957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733"/>
        <w:gridCol w:w="1850"/>
        <w:gridCol w:w="2987"/>
      </w:tblGrid>
      <w:tr w:rsidR="00E455BD" w:rsidRPr="00E455BD" w:rsidTr="00E455BD">
        <w:trPr>
          <w:tblCellSpacing w:w="0" w:type="dxa"/>
        </w:trPr>
        <w:tc>
          <w:tcPr>
            <w:tcW w:w="4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Звания и награды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награжденных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4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«Почетный работник НПО РФ»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В.А.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Копнов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С.В. Козлов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4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«Отличник ПТО РСФСР»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В.С. Горлов,</w:t>
            </w:r>
          </w:p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А.В.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Скулов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Н.Г. Кузнецова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4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Грамота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Минобрнауки</w:t>
            </w:r>
            <w:proofErr w:type="spellEnd"/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Е.Г.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Савенко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Л.И. Дымова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4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Заслуженный учитель ПТО РФ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П.В.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Савенко</w:t>
            </w:r>
            <w:proofErr w:type="spellEnd"/>
          </w:p>
        </w:tc>
      </w:tr>
    </w:tbl>
    <w:p w:rsidR="00E455BD" w:rsidRPr="00E455BD" w:rsidRDefault="00E455BD" w:rsidP="00E455B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Должное внимание уделялось и повышению квалификации педагогических и руководящих работников на базе АКИПКРО. За учебный год на курсах повышения квалификации обучились 9 человек (Л.И. Дымова, Н.В.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Миленко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М.А. Шевелев, С.А. Литовский, И.В. Иванова, С.Н.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Горьковой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, Е.А. Дмитриева, С.В. Зинченко, Г.В. Нилова). В программах курсов педагоги изучали методику работы с ФГОС нового поколения.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Продолжалась работа по совершенствованию комплексного методического обеспечения и укреплению учебно-материальной базы кабинетов, что свидетельствует об инновационной деятельности педагогов.</w:t>
      </w:r>
    </w:p>
    <w:p w:rsidR="00E455BD" w:rsidRPr="00E455BD" w:rsidRDefault="00E455BD" w:rsidP="00E455BD">
      <w:pPr>
        <w:spacing w:before="120" w:after="12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455BD" w:rsidRPr="00E455BD" w:rsidRDefault="00E455BD" w:rsidP="00E455BD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Финансово-экономическая деятельность и материальная база</w:t>
      </w:r>
    </w:p>
    <w:p w:rsidR="00E455BD" w:rsidRPr="00E455BD" w:rsidRDefault="00E455BD" w:rsidP="00E455BD">
      <w:pPr>
        <w:spacing w:before="120"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5BD" w:rsidRPr="00E455BD" w:rsidRDefault="00E455BD" w:rsidP="00E455BD">
      <w:pPr>
        <w:spacing w:after="0" w:line="248" w:lineRule="atLeast"/>
        <w:ind w:right="-284" w:firstLine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средств  по источникам их получения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бюджетное профессиональное образовательное учреждение «Барнаульский лицей железнодорожного транспорта» приведено в соответствии с Федеральным законом №83-ФЗ от 08.05.2010г.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Форма собственности краевая. Учреждение имеет самостоятельный баланс, лицевые счета, открываемые в органах Федерального казначейства РФ по Алтайскому краю</w:t>
      </w:r>
    </w:p>
    <w:p w:rsidR="00E455BD" w:rsidRPr="00E455BD" w:rsidRDefault="00E455BD" w:rsidP="00E455B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и объем финансирования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6698"/>
        <w:gridCol w:w="1474"/>
        <w:gridCol w:w="1505"/>
      </w:tblGrid>
      <w:tr w:rsidR="00E455BD" w:rsidRPr="00E455BD" w:rsidTr="00E455BD">
        <w:trPr>
          <w:trHeight w:val="228"/>
        </w:trPr>
        <w:tc>
          <w:tcPr>
            <w:tcW w:w="6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(тыс.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55BD" w:rsidRPr="00E455BD" w:rsidTr="00E455BD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</w:tr>
      <w:tr w:rsidR="00E455BD" w:rsidRPr="00E455BD" w:rsidTr="00E455BD">
        <w:trPr>
          <w:trHeight w:val="228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Бюджетные средства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24696,4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22471,3</w:t>
            </w:r>
          </w:p>
        </w:tc>
      </w:tr>
      <w:tr w:rsidR="00E455BD" w:rsidRPr="00E455BD" w:rsidTr="00E455BD">
        <w:trPr>
          <w:trHeight w:val="344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Внебюджетные средства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3401,9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4128,2</w:t>
            </w:r>
          </w:p>
        </w:tc>
      </w:tr>
      <w:tr w:rsidR="00E455BD" w:rsidRPr="00E455BD" w:rsidTr="00E455BD">
        <w:trPr>
          <w:trHeight w:val="1048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от:</w:t>
            </w:r>
          </w:p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образовательной деятельности (дополнительных платных образовательных услуг);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3271,1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</w:t>
            </w:r>
          </w:p>
        </w:tc>
      </w:tr>
      <w:tr w:rsidR="00E455BD" w:rsidRPr="00E455BD" w:rsidTr="00E455BD">
        <w:trPr>
          <w:trHeight w:val="411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целевых поступлений и благотворительных взносов;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55BD" w:rsidRPr="00E455BD" w:rsidTr="00E455BD">
        <w:trPr>
          <w:trHeight w:val="404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учебно-производственной деятельности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455BD" w:rsidRPr="00E455BD" w:rsidTr="00E455BD">
        <w:trPr>
          <w:trHeight w:val="381"/>
        </w:trPr>
        <w:tc>
          <w:tcPr>
            <w:tcW w:w="6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аренды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39" w:right="239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</w:tbl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лицею был утвержден план финансово-хозяйственной деятельности на сумму 19674182 руб. На подпрограмму "Развитие среднего профессионального образования в Алтайском крае" государственной программы Алтайского края "Развитие образования и молодежной политики в Алтайском крае" на 2014-2020 годы (Выплаты в целях материального и социального обеспечения детей-сирот, детей, оставшихся без попечения родителей, и лиц из их числа) 161400 руб.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целевую подпрограмму 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"Развитие среднего профессионального образования в Алтайском крае" государственной программы Алтайского края "Развитие образования и молодежной политики в Алтайском крае" на 2014-2020 годы (Стипендиальное обеспечение обучающихся) – 27260800 руб., на Подпрограмма "Развитие среднего профессионального образования в Алтайском крае" государственной программы Алтайского края "Развитие образования и молодежной политики в Алтайском крае" на 2014-2020 годы.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(Обеспечение одеждой, обувью, мягким инвентарем детей-сирот, детей, оставшихся без попечения родителей, и лиц из их числа) - 217500 руб. Бюджетные средства в 2015 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</w:t>
      </w:r>
      <w:r w:rsidRPr="00E455B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региональные программы были полностью израсходованы.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ПФХД полученных от приносящей доход деятельности на 2015 год части доходов составил 4174200 руб., в части расходов 5003353 руб.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Кассовое исполнение ПФХД, полученных от приносящей доход деятельности на 2015 год в части доходов составила  4128178 руб., в части расходов 3944211 руб.</w:t>
      </w:r>
    </w:p>
    <w:p w:rsidR="00E455BD" w:rsidRPr="001E4B0C" w:rsidRDefault="00E455BD" w:rsidP="00E455BD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ПФХД, полученных от приносящей доход деятельности на 2015 год был исполнен на 99%.</w:t>
      </w:r>
    </w:p>
    <w:p w:rsidR="00E455BD" w:rsidRDefault="00E455BD" w:rsidP="00E455BD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 в 2015 году не брало целевого иностранного кредита.</w:t>
      </w:r>
    </w:p>
    <w:p w:rsidR="001E4B0C" w:rsidRPr="001E4B0C" w:rsidRDefault="001E4B0C" w:rsidP="00E455BD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455BD" w:rsidRPr="00E455BD" w:rsidRDefault="00E455BD" w:rsidP="001E4B0C">
      <w:pPr>
        <w:spacing w:before="120" w:after="0" w:line="270" w:lineRule="atLeast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показателей </w:t>
      </w:r>
      <w:proofErr w:type="gramStart"/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финансовой</w:t>
      </w:r>
      <w:proofErr w:type="gramEnd"/>
    </w:p>
    <w:p w:rsidR="00E455BD" w:rsidRPr="00E455BD" w:rsidRDefault="00E455BD" w:rsidP="001E4B0C">
      <w:pPr>
        <w:spacing w:before="120" w:after="0" w:line="270" w:lineRule="atLeast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отчетности субъекта бюджетной отчетности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</w:t>
      </w:r>
      <w:r w:rsid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 w:rsid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было движение нефинансовых активов: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бюджетной деятельности было принято к учету оборудования на 153840 руб., приобретено производственного и хозяйственного инвентаря на 0 руб., библиотечный фонд –0 руб. Всего поступило нефинансовых активов 153840 руб.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внебюджетной деятельности было приобретено машин и оборудования на сумму 71209 руб., производственного и хозяйственного инвентаря на сумму 30264руб., библиотечного фонда на сумму 0 руб. Всего поступило нефинансовых активов на сумму 101473 руб.</w:t>
      </w:r>
    </w:p>
    <w:p w:rsidR="00E455BD" w:rsidRPr="001E4B0C" w:rsidRDefault="00E455BD" w:rsidP="00E455BD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кредиторская задолженность по коммунальным услугам составляет 27510,65 руб.; платное обучение 254875,12 руб., пособие по временной нетрудоспособности 1594,30 руб.; дебиторская задолженность - пособие по временной нетрудоспособности 1594,30 руб.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вопросы деятельности субъекта бюджетной отчетности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 2015 году ведется в соответствии с приказом Минфина РФ №157н от 01.12.2010 г., № 174н от 16.12.2010 г. «Об утверждении Плана счетов бюджетного учета и Инструкции по его применению».</w:t>
      </w:r>
    </w:p>
    <w:p w:rsidR="00E455BD" w:rsidRPr="001E4B0C" w:rsidRDefault="00E455BD" w:rsidP="00E455BD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в октябре месяце была 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едена ежегодная инвентаризация 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Расхождений с бюджетным учетом не выявлено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BD" w:rsidRPr="001E4B0C" w:rsidRDefault="00E455BD" w:rsidP="00E455BD">
      <w:pPr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внешние контрольные мероприятия</w:t>
      </w:r>
      <w:r w:rsidRPr="001E4B0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E4B0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проводились.</w:t>
      </w:r>
      <w:r w:rsidRPr="001E4B0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455BD" w:rsidRPr="001E4B0C" w:rsidRDefault="00E455BD" w:rsidP="00E455BD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E4B0C">
        <w:rPr>
          <w:rFonts w:ascii="Times New Roman" w:eastAsia="Times New Roman" w:hAnsi="Times New Roman" w:cs="Times New Roman"/>
          <w:color w:val="000000"/>
          <w:sz w:val="17"/>
          <w:szCs w:val="17"/>
        </w:rPr>
        <w:t>   </w:t>
      </w: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0C" w:rsidRDefault="001E4B0C" w:rsidP="00E455B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Направление использования бюджетных средств и их освоение</w:t>
      </w:r>
    </w:p>
    <w:p w:rsidR="00E455BD" w:rsidRPr="00E455BD" w:rsidRDefault="00E455BD" w:rsidP="001E4B0C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бюджетных и внебюджетных средств:</w:t>
      </w:r>
    </w:p>
    <w:p w:rsidR="00E455BD" w:rsidRPr="00E455BD" w:rsidRDefault="00E455BD" w:rsidP="001E4B0C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расходования бюджетных средств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9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6583"/>
        <w:gridCol w:w="1606"/>
        <w:gridCol w:w="1606"/>
      </w:tblGrid>
      <w:tr w:rsidR="00E455BD" w:rsidRPr="00E455BD" w:rsidTr="00E455BD">
        <w:trPr>
          <w:cantSplit/>
          <w:trHeight w:val="272"/>
        </w:trPr>
        <w:tc>
          <w:tcPr>
            <w:tcW w:w="6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(тыс. руб.)</w:t>
            </w:r>
          </w:p>
        </w:tc>
      </w:tr>
      <w:tr w:rsidR="00E455BD" w:rsidRPr="00E455BD" w:rsidTr="00E455BD">
        <w:trPr>
          <w:cantSplit/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</w:tr>
      <w:tr w:rsidR="00E455BD" w:rsidRPr="00E455BD" w:rsidTr="00E455BD">
        <w:trPr>
          <w:trHeight w:val="230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израсходовано бюджетных средств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21078,9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22779,2</w:t>
            </w:r>
          </w:p>
        </w:tc>
      </w:tr>
      <w:tr w:rsidR="00E455BD" w:rsidRPr="00E455BD" w:rsidTr="00E455BD">
        <w:trPr>
          <w:trHeight w:val="475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На заработную плату (с начислениями)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15182,7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15082,9</w:t>
            </w:r>
          </w:p>
        </w:tc>
      </w:tr>
      <w:tr w:rsidR="00E455BD" w:rsidRPr="00E455BD" w:rsidTr="00E455BD">
        <w:trPr>
          <w:trHeight w:val="230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Прочие выплаты (212)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Коммунальные услуги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709,9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Услуги связи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Транспортные услуги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Работы, услуги по содержанию имущества (225)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Прочие работы услуги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85,2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Прочие расходы (262, 290)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7532,8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6257,8</w:t>
            </w:r>
          </w:p>
        </w:tc>
      </w:tr>
      <w:tr w:rsidR="00E455BD" w:rsidRPr="00E455BD" w:rsidTr="00E455BD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Поступление нефинансовых активов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before="120" w:after="0" w:line="147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508,5</w:t>
            </w:r>
          </w:p>
        </w:tc>
      </w:tr>
    </w:tbl>
    <w:p w:rsidR="00E455BD" w:rsidRPr="00E455BD" w:rsidRDefault="00E455BD" w:rsidP="00E455B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расходования средств от предпринимательской и иной приносящей доход деятельности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0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4637"/>
        <w:gridCol w:w="2337"/>
        <w:gridCol w:w="1552"/>
      </w:tblGrid>
      <w:tr w:rsidR="00E455BD" w:rsidRPr="00E455BD" w:rsidTr="00E455BD">
        <w:trPr>
          <w:jc w:val="center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Заработная плата и начисления на оплату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2379,7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Коммунальные услуги (уголь)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материальной базы: приобретение основных средств, капитальный и текущий ремонт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139,9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284,3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Текущие расходы (услуги связи, транспортные услуги, ГСМ, канцелярские, хозяйственные товары и др.)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482,7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 для учебных целей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1E4B0C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Прочие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428,2</w:t>
            </w:r>
          </w:p>
        </w:tc>
      </w:tr>
      <w:tr w:rsidR="00E455BD" w:rsidRPr="00E455BD" w:rsidTr="00E455BD">
        <w:trPr>
          <w:jc w:val="center"/>
        </w:trPr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3944,2</w:t>
            </w:r>
          </w:p>
        </w:tc>
      </w:tr>
    </w:tbl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показал: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1. Доходы от приносящей доход деятельности составили 4128177,78 рубля.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Средства,  выделенные  на выполнение государственного задания,  освоены на 100%.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3. Бюджетные средства на целевые региональные программы освоены на 100%.</w:t>
      </w:r>
    </w:p>
    <w:p w:rsidR="00E455BD" w:rsidRPr="001E4B0C" w:rsidRDefault="00E455BD" w:rsidP="00E455BD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качества оказываемых услуг приобретены 5 компьютера  в классы, мебель в классы 8,7 тыс</w:t>
      </w:r>
      <w:proofErr w:type="gram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жалюзи в учебные классы на 15,9 </w:t>
      </w:r>
      <w:proofErr w:type="spell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электрооборудования на сумму 6,3 тыс.руб., проекторы в классы на сумму 72 </w:t>
      </w:r>
      <w:proofErr w:type="spellStart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1E4B0C">
        <w:rPr>
          <w:rFonts w:ascii="Times New Roman" w:eastAsia="Times New Roman" w:hAnsi="Times New Roman" w:cs="Times New Roman"/>
          <w:color w:val="000000"/>
          <w:sz w:val="28"/>
          <w:szCs w:val="28"/>
        </w:rPr>
        <w:t>, экраны в учебные классы на 7 тыс.руб., ноутбуки на сумму 64 тыс.руб., сварочный трансформатор 10 тыс.руб.. </w:t>
      </w:r>
    </w:p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привлечения дополнительных источников финансовых средств были заключены договора на платные услуги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55BD" w:rsidRPr="00E455BD" w:rsidRDefault="00E455BD" w:rsidP="00A93E52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ОАО «Алтай-Пригород» и ОАО «Федеральная пассажирская компания» на подготовку 4 группы проводников пассажирских вагонов на сумму 909400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E455BD" w:rsidRPr="00E455BD" w:rsidRDefault="00E455BD" w:rsidP="00A93E52">
      <w:pPr>
        <w:spacing w:before="120" w:after="12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-  ОАО «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Кучуксульфат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», ОАО «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Алтайвагон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», АО ОАО «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Сибпромжелдолртранс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повышение квалификации 3 групп машинистов локомотива на сумму 400000 руб.</w:t>
      </w:r>
    </w:p>
    <w:p w:rsidR="00E455BD" w:rsidRPr="00E455BD" w:rsidRDefault="00E455BD" w:rsidP="00E455B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455BD" w:rsidRPr="00E455BD" w:rsidRDefault="00E455BD" w:rsidP="00E455B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земельных участков, закрепленных за училищем</w:t>
      </w:r>
    </w:p>
    <w:tbl>
      <w:tblPr>
        <w:tblW w:w="0" w:type="auto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262"/>
        <w:gridCol w:w="1632"/>
        <w:gridCol w:w="2448"/>
        <w:gridCol w:w="2229"/>
      </w:tblGrid>
      <w:tr w:rsidR="00E455BD" w:rsidRPr="00E455BD" w:rsidTr="00E455BD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участок, его адрес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использование</w:t>
            </w:r>
          </w:p>
        </w:tc>
      </w:tr>
      <w:tr w:rsidR="00E455BD" w:rsidRPr="00E455BD" w:rsidTr="00E455BD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656015, г. Барнаул,</w:t>
            </w:r>
          </w:p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Профинтерна, 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455BD" w:rsidRPr="00E455BD" w:rsidRDefault="00E455BD" w:rsidP="00E455BD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 материально-техническая база заметно преобразилась.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реализацией программы энергосбережения произведен капитальный ремонт крыш учебных зданий и здания учебных мастерских, произведена замена всех окон на пластиковые, стены зданий обшиты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металлосайдингом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утеплением, выполнен монтаж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частичным благоустройством территории.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здании учебного корпуса I  произведена полностью замена системы теплоснабжения, в здании учебного корпуса II – частичная.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произведена замена элеваторных узлов с установкой автоматических систем управления.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85 % выполнен капитальный ремонт освещения с установкой светильников и потолков по типу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Амстронг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 50 % классов проведен капитальный ремонт с оснащением Интерактивными досками, проекторами, компьютерами, телевизорами.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качества оказываемых услуг приобретены 2 ноутбука, проекторы 4 шт., принтер, фотоаппарат, телевизор, лыжи, компьютеры, огнетушители 10 шт. Произведен ремонт отопления, козырьков, кабинета математики, подвесных потолков, капитальный ремонт </w:t>
      </w:r>
      <w:proofErr w:type="spell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зданий, частичное благоустройство и асфальтирование.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Установлены противопожарные двери и чердачные выходы, произведен ремонт освещения по программе энергосбережения, модернизирована пожарная сигнализация 3-х корпусов. Произведена замена всего электрооборудования. Приобретена мебель в кабинеты и учебные классы.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осуществляется в 20 кабинетах, из них 10 кабинетов профессиональных и профессиональных дисциплин и 10 – общеобразовательных дисциплин. Все кабинеты полностью оснащены мебелью и оргтехникой.</w:t>
      </w:r>
    </w:p>
    <w:tbl>
      <w:tblPr>
        <w:tblW w:w="94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3123"/>
        <w:gridCol w:w="2091"/>
        <w:gridCol w:w="3295"/>
      </w:tblGrid>
      <w:tr w:rsidR="00E455BD" w:rsidRPr="00E455BD" w:rsidTr="00A93E52"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Наименование оргтехники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всего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Задействовано в образовательном процессе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проекционное оборудование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принтер, МФУ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копировальный аппарат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музыкальный центр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фотоаппарат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фотокамера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Домашний кинотеатр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ЖК телевизор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DVD-плейер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55BD" w:rsidRPr="00E455BD" w:rsidTr="00A93E52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интерактивная доска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Для учебного процесса классы оснащены макетами и узлами машин и оборудования, наглядными пособиями, тренажерами, информационными стендами, тематическими плакатами.</w:t>
      </w:r>
    </w:p>
    <w:p w:rsidR="00E455BD" w:rsidRPr="00E455BD" w:rsidRDefault="00E455BD" w:rsidP="00E455BD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Выводы по результатам </w:t>
      </w:r>
      <w:proofErr w:type="spellStart"/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лицея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 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СПО, а также эффективную организацию образовательного процесса. Управление деятельностью училища осуществляется в соответствии с Федеральным Законом №273 «Об образовании в Российской Федерации», Уставом и локальным актами  лицея.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структурных подразделений лицея осуществляется на основе нормативно-правовой документации и позволяет решать основные функциональные задачи.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Штатное расписание составлено в соответствии с контингентом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удовлетворяет потребностям учебно-воспитательного процесса.</w:t>
      </w:r>
    </w:p>
    <w:p w:rsidR="00E455BD" w:rsidRPr="00E455BD" w:rsidRDefault="00E455BD" w:rsidP="00E455BD">
      <w:pPr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Нормативная документация в лицее имеется в полном объеме и конкретизирована в локальных актах. По всем направлениям учебной деятельности разработаны и утверждены учебные планы и программы.</w:t>
      </w:r>
    </w:p>
    <w:p w:rsidR="00E455BD" w:rsidRPr="00E455BD" w:rsidRDefault="00E455BD" w:rsidP="00E455BD">
      <w:pPr>
        <w:spacing w:before="120" w:after="12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в КГБПОУ «Барнаульский лицей железнодорожного транспорта» спланирована и проводится как система взаимосвязанных мер, направленных на развитие творческого потенциала педагогов, их профессионального мастерства, а в конечном итоге – на повышение качества профессионального образования. Содержание, формы и методы ее проведения соответствуют современным требованиям к организации данного направления деятельности образовательного учреждения.</w:t>
      </w:r>
    </w:p>
    <w:p w:rsidR="00E455BD" w:rsidRPr="00E455BD" w:rsidRDefault="00E455BD" w:rsidP="00E455BD">
      <w:pPr>
        <w:spacing w:before="120" w:after="12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воспитательной работы </w:t>
      </w:r>
      <w:r w:rsidR="00A93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лицея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 планирование, организация и проведение воспитательной работы в ОУ соответствует нормативной базе, рекомендуемой для начальных профессиональных учебных заведений. Качественный результат её выполнения достигается благодаря большой активности коллектива обучающихся, преподавателей и сотрудников.</w:t>
      </w:r>
    </w:p>
    <w:p w:rsidR="00E455BD" w:rsidRPr="00E455BD" w:rsidRDefault="00E455BD" w:rsidP="00E455BD">
      <w:pPr>
        <w:spacing w:before="120" w:after="12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ОУ способствует формированию базовой культуры личности: организационной культуры, лидерских качеств, коммуникативной культуры, а также повышает имидж учебного заведения в целом.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Содержание и уровень теоретического обучения соответствуют требованиям ФГОС НПО. В </w:t>
      </w:r>
      <w:r w:rsidR="00A93E52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разработаны и утверждены рабочие учебные программы по всем профессиональным модулям и учебным дисциплинам в соответствии со стандартами нового поколения.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учебных кабинетов и уровень их оснащенности удовлетворяет требованиям по подготавливаемым профессиям, обеспечивает получение прочных профессиональных компетенций, приобретаемому практическому опыту, знаниям и умениям.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и количественный состав КГБПОУ  «Барнаульский лицей железнодорожного транспорта» позволяет выполнять возложенные на него функции по профессиональному обучению и воспитанию молодежи.</w:t>
      </w:r>
    </w:p>
    <w:p w:rsidR="00E455BD" w:rsidRPr="00E455BD" w:rsidRDefault="00E455BD" w:rsidP="00E455BD">
      <w:pPr>
        <w:spacing w:before="120" w:after="0" w:line="270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обеспечение, учебная база, организация учебно-производственного процесса, наличие учебно-планирующей и нормативной документации, регламентирующей деятельность     КГБПОУ «Барнаульский лицей железнодорожного транспорта», анализа уровня подготовки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требованиям Федерального Государственного стандарта профессионального образования по подготавливаемым профессиям.</w:t>
      </w:r>
    </w:p>
    <w:p w:rsidR="00E455BD" w:rsidRPr="00E455BD" w:rsidRDefault="00E455BD" w:rsidP="00E455BD">
      <w:pPr>
        <w:spacing w:before="120" w:after="120" w:line="61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Заключение. Перспективы развития училища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лицея на 2014-2016 годы отражены в Программе развития лицея. Основные этапы развития связаны с открытием новых профессий подготовки специалистов среднего звена и переход лицея в статус техникума, что выполнит ряд задач: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 реализуемых программ и стратегий экономического развития, потребностей железнодорожного транспорта путем подготовки, переподготовки 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повышения квалификации кадров для данной отрасли;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трудовой мобильности путем ускоренной подготовки персонала для перехода на новую должность, освоения нового оборудования, смежных профессий и специальностей;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обеспечение реализации образовательных программ, направленных на освоение и  совершенствование профессиональной квалификации путем разработки, апробации и экспертизы таких программ, в том числе их содержания, технологий обучения;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 реализации программ, направленных на освоение и  совершенствование профессиональных квалификаций, путем организации курсов повышения квалификации и  стажировок на рабочем месте педагогических кадров, отвечающих за освоение обучающимся дисциплин и модулей основной профессиональной образовательной программы, дополнительной профессиональной программы или программы профессионального обучения.</w:t>
      </w:r>
      <w:proofErr w:type="gramEnd"/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создание техникума должно решать задачу развития региональной системы профессионального образования, оптимизации сети образовательных организаций, повышения эффективности бюджетных </w:t>
      </w: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расходов. Последнее достигается при отказе от дублирования техникумом деятельности действующих образовательных организаций, реализующих аналогичные программы профессионального обучения, основного и дополнительного профессионального образования.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перечисленных задач техникум должен отвечать следующим основным требованиям: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современным оборудованием, необходимым для подготовки квалифицированного рабочего или специалиста и использование оборудования организаций - социальных партнеров;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положительных заключений на реализуемые образовательные программы, полученных от профильного объединения работодателей и  крупных компаний отрасли и  представительной выборки организаций, заинтересованных в подготовке соответствующих кадров; возможно вынесение заключений независимыми экспертными организациями, уполномоченными объединениями работодателей и  крупными отраслевыми железнодорожными компаниями;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развитый кадровый потенциал, обеспечивающий </w:t>
      </w:r>
      <w:proofErr w:type="spellStart"/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ориентированную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подготовку: наличие квалифицированных кадров руководителей, педагогов и методистов – разработчиков образовательных программ, системы повышения их квалификации и стажировок в профильных производственных организациях, привлечение к процессу реализации образовательных программ специалистов – практиков из локомотивных депо - социальных партнеров;</w:t>
      </w:r>
    </w:p>
    <w:p w:rsidR="00E455BD" w:rsidRPr="00E455BD" w:rsidRDefault="00E455BD" w:rsidP="00E455BD">
      <w:pPr>
        <w:spacing w:before="120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участие работодателей в органах управления образовательной организации и оценке качества подготовки выпускников.</w:t>
      </w:r>
    </w:p>
    <w:p w:rsidR="00E455BD" w:rsidRPr="00E455BD" w:rsidRDefault="00E455BD" w:rsidP="00E455BD">
      <w:pPr>
        <w:spacing w:before="120" w:after="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Реорганизация лицея в техникум откроет перед молодежью Алтайского края новые перспективные возможности:  не выезжая в соседние  регионы,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 несмотря на соседство, находятся на больших расстояниях друг от друга (Красноярский край, Кемеровская, Омская, Новосибирская области) получить среднее профессиональное образование железнодорожного профиля;  обеспечить потребности железнодорожных предприятий  в плане подготовки, переподготовки и повышения квалификации специалистов среднего звена, для чего раньше  было необходимо выезжать в другие регионы.</w:t>
      </w:r>
    </w:p>
    <w:p w:rsidR="00E455BD" w:rsidRPr="00E455BD" w:rsidRDefault="00E455BD" w:rsidP="00E455BD">
      <w:pPr>
        <w:spacing w:before="120" w:after="0"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3E52" w:rsidRDefault="00A93E52" w:rsidP="00E455BD">
      <w:pPr>
        <w:spacing w:after="0" w:line="270" w:lineRule="atLeast"/>
        <w:ind w:right="-284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E52" w:rsidRDefault="00A93E52" w:rsidP="00E455BD">
      <w:pPr>
        <w:spacing w:after="0" w:line="270" w:lineRule="atLeast"/>
        <w:ind w:right="-284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BD" w:rsidRPr="00E455BD" w:rsidRDefault="00E455BD" w:rsidP="00E455BD">
      <w:pPr>
        <w:spacing w:after="0" w:line="270" w:lineRule="atLeast"/>
        <w:ind w:right="-284" w:firstLine="426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455BD" w:rsidRPr="00E455BD" w:rsidRDefault="00E455BD" w:rsidP="00E455BD">
      <w:pPr>
        <w:spacing w:after="0" w:line="270" w:lineRule="atLeast"/>
        <w:ind w:right="-284" w:firstLine="426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55BD" w:rsidRPr="00E455BD" w:rsidRDefault="00E455BD" w:rsidP="00E455BD">
      <w:pPr>
        <w:spacing w:after="0" w:line="270" w:lineRule="atLeast"/>
        <w:ind w:right="-284" w:firstLine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показателей и их пороговые значения</w:t>
      </w:r>
    </w:p>
    <w:p w:rsidR="00E455BD" w:rsidRPr="00E455BD" w:rsidRDefault="00E455BD" w:rsidP="00E455BD">
      <w:pPr>
        <w:spacing w:after="0" w:line="270" w:lineRule="atLeast"/>
        <w:ind w:right="-284" w:firstLine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краевых профессиональных образовательных организаций</w:t>
      </w:r>
    </w:p>
    <w:p w:rsidR="00E455BD" w:rsidRPr="00E455BD" w:rsidRDefault="00E455BD" w:rsidP="00E455BD">
      <w:pPr>
        <w:spacing w:after="0" w:line="270" w:lineRule="atLeast"/>
        <w:ind w:right="-284" w:firstLine="426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7068"/>
        <w:gridCol w:w="1686"/>
      </w:tblGrid>
      <w:tr w:rsidR="00E455BD" w:rsidRPr="00E455BD" w:rsidTr="00E455B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Пороговое значение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 окончании 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полученной специальности (профессии), в общей численности выпускников очной формы обучения: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численности принятых на обучение по образовательным программам среднего профессионального образования на места, финансирование которых осуществляется за счет сре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аевого бюджета.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численности студентов, с которыми органы местного самоуправления или организации заключили договоры о целевом обучении,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объема выполненной государственной услуги в общем объеме государственной услуги, установленной государственным заданием профессиональной образовательной организации.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102,8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численности лиц, имеющих высшее образование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  образовательные программы среднего профессионального образования (всего)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численности лиц, имеющих высшее образование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  образовательные программы среднего профессионального образования (преподаватели)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лиц, имеющих квалификационную категорию в общей численности педагогических работников (без внешних </w:t>
            </w: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совместителей и работающих по договорам гражданско-правового характера) образовательных организаций, реализующих  образовательные программы среднего профессионального образования: высшую квалификационную категорию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65,5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численности лиц, имеющих квалификационную категорию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  образовательные программы среднего профессионального образования: первую  квалификационную категорию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студентов, обучающихся по </w:t>
            </w: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образовательным</w:t>
            </w:r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20,11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  образовательные программы среднего профессионального образования к среднемесячной заработной плате в субъекте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114,1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студентов профессиональных образовательных организаций, реализующих образовательные программ среднего профессионального образования, сетью общественного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образования: 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7,28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образования: имеющих доступ к </w:t>
            </w: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6,22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учебно-лабораторных зданий профессиональных образовательных организаций в расчете на одного студента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средств, полученных  образовательными организациями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финансовых средств, поступивших в профессиональные  образовательные организации, в расчете на одного студента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39913</w:t>
            </w:r>
          </w:p>
        </w:tc>
      </w:tr>
      <w:tr w:rsidR="00E455BD" w:rsidRPr="00E455BD" w:rsidTr="00E455B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5BD" w:rsidRPr="00E455BD" w:rsidRDefault="00E455BD" w:rsidP="00E455BD">
            <w:pPr>
              <w:spacing w:before="120" w:after="0" w:line="240" w:lineRule="auto"/>
              <w:ind w:left="240" w:right="24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образования: учебно-лабораторные здания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5BD" w:rsidRPr="00E455BD" w:rsidRDefault="00E455BD" w:rsidP="00E455BD">
            <w:pPr>
              <w:spacing w:after="0" w:line="240" w:lineRule="auto"/>
              <w:ind w:left="240" w:right="-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E52" w:rsidRDefault="00A93E52" w:rsidP="00E455BD">
      <w:pPr>
        <w:spacing w:before="120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>к письму Главного управления</w:t>
      </w:r>
    </w:p>
    <w:p w:rsidR="00E455BD" w:rsidRPr="00E455BD" w:rsidRDefault="00E455BD" w:rsidP="00E455BD">
      <w:pPr>
        <w:spacing w:after="0" w:line="270" w:lineRule="atLeast"/>
        <w:ind w:left="5529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образования и </w:t>
      </w:r>
      <w:proofErr w:type="gramStart"/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молодежной</w:t>
      </w:r>
      <w:proofErr w:type="gramEnd"/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> политики Алтайского края</w:t>
      </w:r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>от 06.04.2016г. №02-04/04/428</w:t>
      </w:r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55BD" w:rsidRPr="00E455BD" w:rsidRDefault="00E455BD" w:rsidP="00E455BD">
      <w:pPr>
        <w:spacing w:before="120" w:after="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E455BD" w:rsidRPr="00E455BD" w:rsidRDefault="00E455BD" w:rsidP="00E455BD">
      <w:pPr>
        <w:spacing w:before="120" w:after="0" w:line="27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7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5550"/>
        <w:gridCol w:w="3170"/>
      </w:tblGrid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очной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очной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104/69,8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Численность/удельный вес численности педагогических работников в общей численности работников</w:t>
            </w:r>
          </w:p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 педагогическим работникам относятся: преподаватель, педагог-организатор, социальный педагог, педагог-психолог, воспитатель (включая старшего), 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 (включая старшего), музыкальный руководитель, руководитель физического воспитания, методист (включая старшего), инструктор-методист (включая старшего), преподаватель-организатор основ безопасности жизнедеятельности, тренер-преподаватель (включая старшего), мастер производственного обучения)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21/75%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 профессиональную 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25/89,3%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(включаются педагогические работники, участвующие в реализации международных договоров, в том числе на обучение иностранных студентов, договоров о сотрудничестве, международных сетевых проектах, включенные в состав международных экспертных, наблюдательных сообществ, в том числе временных)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</w:t>
            </w:r>
            <w:proofErr w:type="spellStart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далее-филиал</w:t>
            </w:r>
            <w:proofErr w:type="spellEnd"/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(при наличии нескольких филиалов указывается численность студентов по каждому филиалу отдельной строкой)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120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26599,4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20346,1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104,6%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компьютеров со сроком </w:t>
            </w: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не более 5 лет в расчете на одного студента (курсанта)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</w:tr>
      <w:tr w:rsidR="00E455BD" w:rsidRPr="00E455BD" w:rsidTr="00E455BD">
        <w:trPr>
          <w:tblCellSpacing w:w="0" w:type="dxa"/>
        </w:trPr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E455BD" w:rsidRPr="00E455BD" w:rsidRDefault="00E455BD" w:rsidP="00E455BD">
            <w:pPr>
              <w:spacing w:before="115" w:after="120" w:line="240" w:lineRule="auto"/>
              <w:ind w:left="235" w:right="23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455BD" w:rsidRPr="00E455BD" w:rsidRDefault="00E455BD" w:rsidP="00E455BD">
            <w:pPr>
              <w:spacing w:before="120" w:after="120" w:line="240" w:lineRule="auto"/>
              <w:ind w:left="235" w:right="-38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55BD" w:rsidRPr="00E455BD" w:rsidRDefault="00E455BD" w:rsidP="00E455BD">
      <w:pPr>
        <w:spacing w:before="120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5D8" w:rsidRDefault="006E15D8"/>
    <w:sectPr w:rsidR="006E15D8" w:rsidSect="00A6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5A8"/>
    <w:multiLevelType w:val="multilevel"/>
    <w:tmpl w:val="430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95CC5"/>
    <w:multiLevelType w:val="multilevel"/>
    <w:tmpl w:val="616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32B61"/>
    <w:multiLevelType w:val="multilevel"/>
    <w:tmpl w:val="AC7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14408"/>
    <w:multiLevelType w:val="multilevel"/>
    <w:tmpl w:val="3E4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62168"/>
    <w:multiLevelType w:val="multilevel"/>
    <w:tmpl w:val="B9F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057DC"/>
    <w:multiLevelType w:val="multilevel"/>
    <w:tmpl w:val="DA1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C2644"/>
    <w:multiLevelType w:val="multilevel"/>
    <w:tmpl w:val="71E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E6824"/>
    <w:multiLevelType w:val="multilevel"/>
    <w:tmpl w:val="E85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31A1F"/>
    <w:multiLevelType w:val="multilevel"/>
    <w:tmpl w:val="77F6BD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5BD"/>
    <w:rsid w:val="000F4499"/>
    <w:rsid w:val="001E4B0C"/>
    <w:rsid w:val="006E15D8"/>
    <w:rsid w:val="00746DC0"/>
    <w:rsid w:val="008128D5"/>
    <w:rsid w:val="00A25D38"/>
    <w:rsid w:val="00A65D28"/>
    <w:rsid w:val="00A93E52"/>
    <w:rsid w:val="00A9600E"/>
    <w:rsid w:val="00E455BD"/>
    <w:rsid w:val="00E6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PU-2</dc:creator>
  <cp:keywords/>
  <dc:description/>
  <cp:lastModifiedBy>PU-2</cp:lastModifiedBy>
  <cp:revision>7</cp:revision>
  <cp:lastPrinted>2016-08-31T08:16:00Z</cp:lastPrinted>
  <dcterms:created xsi:type="dcterms:W3CDTF">2016-08-18T04:56:00Z</dcterms:created>
  <dcterms:modified xsi:type="dcterms:W3CDTF">2016-08-31T08:28:00Z</dcterms:modified>
</cp:coreProperties>
</file>