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7C" w:rsidRDefault="0034607C" w:rsidP="0034607C">
      <w:pPr>
        <w:pStyle w:val="a4"/>
        <w:spacing w:line="273" w:lineRule="exact"/>
        <w:ind w:left="4" w:right="172"/>
        <w:rPr>
          <w:sz w:val="22"/>
          <w:szCs w:val="22"/>
        </w:rPr>
      </w:pPr>
      <w:proofErr w:type="gramStart"/>
      <w:r>
        <w:rPr>
          <w:sz w:val="22"/>
          <w:szCs w:val="22"/>
        </w:rPr>
        <w:t>Принят</w:t>
      </w:r>
      <w:proofErr w:type="gramEnd"/>
      <w:r>
        <w:rPr>
          <w:sz w:val="22"/>
          <w:szCs w:val="22"/>
        </w:rPr>
        <w:t xml:space="preserve"> на заседании </w:t>
      </w:r>
      <w:r w:rsidR="00E87B79">
        <w:rPr>
          <w:sz w:val="22"/>
          <w:szCs w:val="22"/>
        </w:rPr>
        <w:t>Совета учреждения</w:t>
      </w:r>
    </w:p>
    <w:p w:rsidR="0034607C" w:rsidRDefault="0034607C" w:rsidP="0034607C">
      <w:pPr>
        <w:pStyle w:val="a4"/>
        <w:spacing w:line="273" w:lineRule="exact"/>
        <w:ind w:left="4" w:right="172"/>
        <w:rPr>
          <w:sz w:val="22"/>
          <w:szCs w:val="22"/>
        </w:rPr>
      </w:pPr>
      <w:r>
        <w:rPr>
          <w:sz w:val="22"/>
          <w:szCs w:val="22"/>
        </w:rPr>
        <w:t xml:space="preserve">Протокол № </w:t>
      </w:r>
      <w:r w:rsidR="005C335A">
        <w:rPr>
          <w:sz w:val="22"/>
          <w:szCs w:val="22"/>
        </w:rPr>
        <w:t>____</w:t>
      </w:r>
      <w:r>
        <w:rPr>
          <w:sz w:val="22"/>
          <w:szCs w:val="22"/>
        </w:rPr>
        <w:t xml:space="preserve"> </w:t>
      </w:r>
      <w:proofErr w:type="gramStart"/>
      <w:r>
        <w:rPr>
          <w:rFonts w:ascii="Arial" w:hAnsi="Arial" w:cs="Arial"/>
          <w:iCs/>
          <w:w w:val="129"/>
          <w:sz w:val="19"/>
          <w:szCs w:val="19"/>
        </w:rPr>
        <w:t>о</w:t>
      </w:r>
      <w:r>
        <w:rPr>
          <w:sz w:val="22"/>
          <w:szCs w:val="22"/>
        </w:rPr>
        <w:t>т</w:t>
      </w:r>
      <w:proofErr w:type="gramEnd"/>
      <w:r>
        <w:rPr>
          <w:sz w:val="22"/>
          <w:szCs w:val="22"/>
        </w:rPr>
        <w:t xml:space="preserve"> </w:t>
      </w:r>
      <w:r w:rsidR="005C335A">
        <w:rPr>
          <w:sz w:val="22"/>
          <w:szCs w:val="22"/>
        </w:rPr>
        <w:t>_____________</w:t>
      </w:r>
    </w:p>
    <w:p w:rsidR="0034607C" w:rsidRDefault="0034607C" w:rsidP="0034607C">
      <w:pPr>
        <w:pStyle w:val="a4"/>
        <w:ind w:left="5387"/>
        <w:rPr>
          <w:noProof/>
          <w:sz w:val="22"/>
          <w:szCs w:val="22"/>
        </w:rPr>
      </w:pPr>
    </w:p>
    <w:p w:rsidR="005C335A" w:rsidRDefault="005C335A" w:rsidP="0034607C">
      <w:pPr>
        <w:pStyle w:val="a4"/>
        <w:ind w:left="5387"/>
        <w:rPr>
          <w:noProof/>
          <w:sz w:val="22"/>
          <w:szCs w:val="22"/>
        </w:rPr>
      </w:pPr>
      <w:r>
        <w:rPr>
          <w:noProof/>
          <w:sz w:val="22"/>
          <w:szCs w:val="22"/>
        </w:rPr>
        <w:t>УТВЕРЖДАЮ</w:t>
      </w:r>
    </w:p>
    <w:p w:rsidR="005C335A" w:rsidRDefault="005C335A" w:rsidP="0034607C">
      <w:pPr>
        <w:pStyle w:val="a4"/>
        <w:ind w:left="5387"/>
        <w:rPr>
          <w:noProof/>
          <w:sz w:val="22"/>
          <w:szCs w:val="22"/>
        </w:rPr>
      </w:pPr>
      <w:r>
        <w:rPr>
          <w:noProof/>
          <w:sz w:val="22"/>
          <w:szCs w:val="22"/>
        </w:rPr>
        <w:t>Директор КГБПОУ «БЛЖДТ»</w:t>
      </w:r>
    </w:p>
    <w:p w:rsidR="005C335A" w:rsidRDefault="005C335A" w:rsidP="0034607C">
      <w:pPr>
        <w:pStyle w:val="a4"/>
        <w:ind w:left="5387"/>
        <w:rPr>
          <w:noProof/>
          <w:sz w:val="22"/>
          <w:szCs w:val="22"/>
        </w:rPr>
      </w:pPr>
      <w:r>
        <w:rPr>
          <w:noProof/>
          <w:sz w:val="22"/>
          <w:szCs w:val="22"/>
        </w:rPr>
        <w:t>_________________ В.Ф. Чумак</w:t>
      </w:r>
    </w:p>
    <w:p w:rsidR="005C335A" w:rsidRDefault="005C335A" w:rsidP="0034607C">
      <w:pPr>
        <w:pStyle w:val="a4"/>
        <w:ind w:left="5387"/>
        <w:rPr>
          <w:sz w:val="22"/>
          <w:szCs w:val="22"/>
        </w:rPr>
      </w:pPr>
      <w:r>
        <w:rPr>
          <w:noProof/>
          <w:sz w:val="22"/>
          <w:szCs w:val="22"/>
        </w:rPr>
        <w:t>«___» ___________ 2015 г.</w:t>
      </w:r>
    </w:p>
    <w:p w:rsidR="0034607C" w:rsidRDefault="0034607C" w:rsidP="0034607C">
      <w:pPr>
        <w:pStyle w:val="a4"/>
        <w:spacing w:line="331" w:lineRule="exact"/>
        <w:ind w:left="3705"/>
        <w:rPr>
          <w:b/>
          <w:bCs/>
          <w:sz w:val="30"/>
          <w:szCs w:val="30"/>
        </w:rPr>
      </w:pPr>
    </w:p>
    <w:p w:rsidR="0034607C" w:rsidRDefault="0034607C" w:rsidP="0034607C">
      <w:pPr>
        <w:pStyle w:val="a4"/>
        <w:spacing w:line="331" w:lineRule="exact"/>
        <w:ind w:left="3705"/>
        <w:rPr>
          <w:b/>
          <w:bCs/>
          <w:sz w:val="30"/>
          <w:szCs w:val="30"/>
        </w:rPr>
      </w:pPr>
    </w:p>
    <w:p w:rsidR="0034607C" w:rsidRDefault="0034607C" w:rsidP="0034607C">
      <w:pPr>
        <w:pStyle w:val="a4"/>
        <w:spacing w:line="331" w:lineRule="exact"/>
        <w:ind w:left="3705"/>
        <w:rPr>
          <w:b/>
          <w:bCs/>
          <w:sz w:val="30"/>
          <w:szCs w:val="30"/>
        </w:rPr>
      </w:pPr>
    </w:p>
    <w:p w:rsidR="0034607C" w:rsidRDefault="0034607C" w:rsidP="0034607C">
      <w:pPr>
        <w:pStyle w:val="a4"/>
        <w:spacing w:line="331" w:lineRule="exact"/>
        <w:ind w:left="3705"/>
        <w:rPr>
          <w:b/>
          <w:bCs/>
          <w:sz w:val="30"/>
          <w:szCs w:val="30"/>
        </w:rPr>
      </w:pPr>
    </w:p>
    <w:p w:rsidR="0034607C" w:rsidRDefault="0034607C" w:rsidP="0034607C">
      <w:pPr>
        <w:pStyle w:val="a4"/>
        <w:spacing w:line="331" w:lineRule="exact"/>
        <w:ind w:left="3705"/>
        <w:rPr>
          <w:b/>
          <w:bCs/>
          <w:sz w:val="30"/>
          <w:szCs w:val="30"/>
        </w:rPr>
      </w:pPr>
    </w:p>
    <w:p w:rsidR="0034607C" w:rsidRDefault="0034607C" w:rsidP="0034607C">
      <w:pPr>
        <w:pStyle w:val="a4"/>
        <w:spacing w:line="331" w:lineRule="exact"/>
        <w:ind w:left="3705"/>
        <w:rPr>
          <w:b/>
          <w:bCs/>
          <w:sz w:val="30"/>
          <w:szCs w:val="30"/>
        </w:rPr>
      </w:pPr>
    </w:p>
    <w:p w:rsidR="0034607C" w:rsidRDefault="0034607C" w:rsidP="0034607C">
      <w:pPr>
        <w:pStyle w:val="a4"/>
        <w:spacing w:line="331" w:lineRule="exact"/>
        <w:ind w:left="3705"/>
        <w:rPr>
          <w:b/>
          <w:bCs/>
          <w:sz w:val="30"/>
          <w:szCs w:val="30"/>
        </w:rPr>
      </w:pPr>
    </w:p>
    <w:p w:rsidR="0034607C" w:rsidRDefault="0034607C" w:rsidP="0034607C">
      <w:pPr>
        <w:pStyle w:val="a4"/>
        <w:spacing w:line="331" w:lineRule="exact"/>
        <w:ind w:left="3705"/>
        <w:rPr>
          <w:b/>
          <w:bCs/>
          <w:sz w:val="30"/>
          <w:szCs w:val="30"/>
        </w:rPr>
      </w:pPr>
    </w:p>
    <w:p w:rsidR="0034607C" w:rsidRDefault="0034607C" w:rsidP="0034607C">
      <w:pPr>
        <w:pStyle w:val="a4"/>
        <w:spacing w:line="331" w:lineRule="exact"/>
        <w:ind w:left="3705"/>
        <w:rPr>
          <w:b/>
          <w:bCs/>
          <w:sz w:val="30"/>
          <w:szCs w:val="30"/>
        </w:rPr>
      </w:pPr>
    </w:p>
    <w:p w:rsidR="0034607C" w:rsidRDefault="0034607C" w:rsidP="0034607C">
      <w:pPr>
        <w:pStyle w:val="a4"/>
        <w:spacing w:line="331" w:lineRule="exact"/>
        <w:ind w:left="3705"/>
        <w:rPr>
          <w:b/>
          <w:bCs/>
          <w:sz w:val="30"/>
          <w:szCs w:val="30"/>
        </w:rPr>
      </w:pPr>
      <w:r>
        <w:rPr>
          <w:b/>
          <w:bCs/>
          <w:sz w:val="30"/>
          <w:szCs w:val="30"/>
        </w:rPr>
        <w:t xml:space="preserve">ОТЧЕТ </w:t>
      </w:r>
    </w:p>
    <w:p w:rsidR="0034607C" w:rsidRDefault="0034607C" w:rsidP="0034607C">
      <w:pPr>
        <w:pStyle w:val="a4"/>
        <w:spacing w:line="369" w:lineRule="exact"/>
        <w:ind w:left="974"/>
        <w:rPr>
          <w:sz w:val="31"/>
          <w:szCs w:val="31"/>
        </w:rPr>
      </w:pPr>
      <w:r>
        <w:rPr>
          <w:b/>
          <w:bCs/>
          <w:sz w:val="30"/>
          <w:szCs w:val="30"/>
        </w:rPr>
        <w:t xml:space="preserve">О РЕЗУЛЬТАТАХ </w:t>
      </w:r>
      <w:r w:rsidRPr="005C335A">
        <w:rPr>
          <w:b/>
          <w:sz w:val="31"/>
          <w:szCs w:val="31"/>
        </w:rPr>
        <w:t>САМООБСЛЕДОВАНИЯ</w:t>
      </w:r>
      <w:r>
        <w:rPr>
          <w:sz w:val="31"/>
          <w:szCs w:val="31"/>
        </w:rPr>
        <w:t xml:space="preserve"> </w:t>
      </w:r>
    </w:p>
    <w:p w:rsidR="0034607C" w:rsidRDefault="0034607C" w:rsidP="0034607C">
      <w:pPr>
        <w:pStyle w:val="a4"/>
        <w:spacing w:line="316" w:lineRule="exact"/>
        <w:jc w:val="center"/>
        <w:rPr>
          <w:i/>
          <w:iCs/>
          <w:sz w:val="25"/>
          <w:szCs w:val="25"/>
        </w:rPr>
      </w:pPr>
      <w:r>
        <w:rPr>
          <w:sz w:val="26"/>
          <w:szCs w:val="26"/>
        </w:rPr>
        <w:t xml:space="preserve">Краевого государственного бюджетного </w:t>
      </w:r>
      <w:r w:rsidR="005C335A">
        <w:rPr>
          <w:sz w:val="26"/>
          <w:szCs w:val="26"/>
        </w:rPr>
        <w:t xml:space="preserve">профессионального </w:t>
      </w:r>
      <w:r>
        <w:rPr>
          <w:sz w:val="26"/>
          <w:szCs w:val="26"/>
        </w:rPr>
        <w:t>образовательного учреждения  «</w:t>
      </w:r>
      <w:r w:rsidR="005C335A">
        <w:rPr>
          <w:sz w:val="26"/>
          <w:szCs w:val="26"/>
        </w:rPr>
        <w:t>Барнаульский лицей железнодорожного транспорта</w:t>
      </w:r>
      <w:r>
        <w:rPr>
          <w:i/>
          <w:iCs/>
          <w:sz w:val="25"/>
          <w:szCs w:val="25"/>
        </w:rPr>
        <w:t xml:space="preserve">» </w:t>
      </w: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34607C" w:rsidRDefault="0034607C" w:rsidP="0034607C">
      <w:pPr>
        <w:pStyle w:val="a4"/>
        <w:spacing w:line="240" w:lineRule="exact"/>
        <w:ind w:left="3331"/>
        <w:rPr>
          <w:sz w:val="22"/>
          <w:szCs w:val="22"/>
        </w:rPr>
      </w:pPr>
    </w:p>
    <w:p w:rsidR="005C335A" w:rsidRDefault="0034607C" w:rsidP="0034607C">
      <w:pPr>
        <w:pStyle w:val="a4"/>
        <w:spacing w:line="240" w:lineRule="exact"/>
        <w:ind w:left="3331"/>
        <w:rPr>
          <w:sz w:val="22"/>
          <w:szCs w:val="22"/>
        </w:rPr>
      </w:pPr>
      <w:r>
        <w:rPr>
          <w:sz w:val="22"/>
          <w:szCs w:val="22"/>
        </w:rPr>
        <w:t>г. Барнаул 201</w:t>
      </w:r>
      <w:r w:rsidR="005C335A">
        <w:rPr>
          <w:sz w:val="22"/>
          <w:szCs w:val="22"/>
        </w:rPr>
        <w:t>5</w:t>
      </w:r>
      <w:r>
        <w:rPr>
          <w:sz w:val="22"/>
          <w:szCs w:val="22"/>
        </w:rPr>
        <w:t xml:space="preserve"> г. </w:t>
      </w:r>
    </w:p>
    <w:p w:rsidR="005C335A" w:rsidRDefault="005C335A">
      <w:pPr>
        <w:rPr>
          <w:rFonts w:ascii="Times New Roman" w:hAnsi="Times New Roman" w:cs="Times New Roman"/>
        </w:rPr>
      </w:pPr>
      <w:r>
        <w:br w:type="page"/>
      </w:r>
    </w:p>
    <w:p w:rsidR="0034607C" w:rsidRDefault="0034607C" w:rsidP="0034607C">
      <w:pPr>
        <w:pStyle w:val="a4"/>
        <w:spacing w:line="240" w:lineRule="exact"/>
        <w:ind w:left="3331"/>
        <w:rPr>
          <w:sz w:val="22"/>
          <w:szCs w:val="22"/>
        </w:rPr>
      </w:pP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Содержание</w:t>
      </w:r>
    </w:p>
    <w:p w:rsidR="00567EEC" w:rsidRPr="00567EEC" w:rsidRDefault="00567EEC" w:rsidP="00567EEC">
      <w:pPr>
        <w:spacing w:after="0" w:line="240" w:lineRule="auto"/>
        <w:outlineLvl w:val="1"/>
        <w:rPr>
          <w:rFonts w:ascii="Times New Roman" w:eastAsia="Times New Roman" w:hAnsi="Times New Roman" w:cs="Times New Roman"/>
          <w:b/>
          <w:bCs/>
          <w:sz w:val="36"/>
          <w:szCs w:val="36"/>
        </w:rPr>
      </w:pPr>
      <w:r w:rsidRPr="00567EEC">
        <w:rPr>
          <w:rFonts w:ascii="Times New Roman" w:eastAsia="Times New Roman" w:hAnsi="Times New Roman" w:cs="Times New Roman"/>
          <w:b/>
          <w:bCs/>
          <w:sz w:val="36"/>
          <w:szCs w:val="36"/>
        </w:rPr>
        <w:t> </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1. Общая характеристика КГБ</w:t>
      </w:r>
      <w:r w:rsidR="005C335A">
        <w:rPr>
          <w:rFonts w:ascii="Times New Roman" w:eastAsia="Times New Roman" w:hAnsi="Times New Roman" w:cs="Times New Roman"/>
          <w:sz w:val="28"/>
          <w:szCs w:val="28"/>
        </w:rPr>
        <w:t>П</w:t>
      </w:r>
      <w:r w:rsidRPr="00567EEC">
        <w:rPr>
          <w:rFonts w:ascii="Times New Roman" w:eastAsia="Times New Roman" w:hAnsi="Times New Roman" w:cs="Times New Roman"/>
          <w:sz w:val="28"/>
          <w:szCs w:val="28"/>
        </w:rPr>
        <w:t>ОУ</w:t>
      </w:r>
      <w:r w:rsidR="005C335A">
        <w:rPr>
          <w:rFonts w:ascii="Times New Roman" w:eastAsia="Times New Roman" w:hAnsi="Times New Roman" w:cs="Times New Roman"/>
          <w:sz w:val="28"/>
          <w:szCs w:val="28"/>
        </w:rPr>
        <w:t xml:space="preserve"> </w:t>
      </w:r>
      <w:r w:rsidRPr="00567EEC">
        <w:rPr>
          <w:rFonts w:ascii="Times New Roman" w:eastAsia="Times New Roman" w:hAnsi="Times New Roman" w:cs="Times New Roman"/>
          <w:sz w:val="28"/>
          <w:szCs w:val="28"/>
        </w:rPr>
        <w:t>«</w:t>
      </w:r>
      <w:r w:rsidR="005C335A">
        <w:rPr>
          <w:rFonts w:ascii="Times New Roman" w:eastAsia="Times New Roman" w:hAnsi="Times New Roman" w:cs="Times New Roman"/>
          <w:sz w:val="28"/>
          <w:szCs w:val="28"/>
        </w:rPr>
        <w:t>Барнаульский лицей железнодорожного транспорта</w:t>
      </w:r>
      <w:r w:rsidRPr="00567EEC">
        <w:rPr>
          <w:rFonts w:ascii="Times New Roman" w:eastAsia="Times New Roman" w:hAnsi="Times New Roman" w:cs="Times New Roman"/>
          <w:sz w:val="28"/>
          <w:szCs w:val="28"/>
        </w:rPr>
        <w:t>», организационно-правовое обеспечение деятельности образовательного учреждения и система управления</w:t>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Pr="00567EEC">
        <w:rPr>
          <w:rFonts w:ascii="Times New Roman" w:eastAsia="Times New Roman" w:hAnsi="Times New Roman" w:cs="Times New Roman"/>
          <w:sz w:val="28"/>
          <w:szCs w:val="28"/>
        </w:rPr>
        <w:t>3</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2. Анализ методической работы</w:t>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t>9</w:t>
      </w:r>
    </w:p>
    <w:p w:rsidR="00567EEC" w:rsidRPr="00567EEC" w:rsidRDefault="00567EEC" w:rsidP="005C335A">
      <w:pPr>
        <w:spacing w:after="0" w:line="240" w:lineRule="auto"/>
        <w:ind w:right="-143"/>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3. Учебно-воспитательная деятельность</w:t>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Pr="00567EEC">
        <w:rPr>
          <w:rFonts w:ascii="Times New Roman" w:eastAsia="Times New Roman" w:hAnsi="Times New Roman" w:cs="Times New Roman"/>
          <w:sz w:val="28"/>
          <w:szCs w:val="28"/>
        </w:rPr>
        <w:t>11</w:t>
      </w:r>
    </w:p>
    <w:p w:rsidR="00567EEC" w:rsidRPr="00567EEC" w:rsidRDefault="00567EEC" w:rsidP="005C335A">
      <w:pPr>
        <w:spacing w:after="0" w:line="240" w:lineRule="auto"/>
        <w:ind w:right="-143"/>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4. Результаты учебной деятельности</w:t>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Pr="00567EEC">
        <w:rPr>
          <w:rFonts w:ascii="Times New Roman" w:eastAsia="Times New Roman" w:hAnsi="Times New Roman" w:cs="Times New Roman"/>
          <w:sz w:val="28"/>
          <w:szCs w:val="28"/>
        </w:rPr>
        <w:t>17</w:t>
      </w:r>
    </w:p>
    <w:p w:rsidR="00567EEC" w:rsidRPr="00567EEC" w:rsidRDefault="00567EEC" w:rsidP="005C335A">
      <w:pPr>
        <w:spacing w:after="0" w:line="240" w:lineRule="auto"/>
        <w:ind w:right="-143"/>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5. Анализ состояния профессиональной подготовки квалифицированных рабочих и служащих</w:t>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Pr="00567EEC">
        <w:rPr>
          <w:rFonts w:ascii="Times New Roman" w:eastAsia="Times New Roman" w:hAnsi="Times New Roman" w:cs="Times New Roman"/>
          <w:sz w:val="28"/>
          <w:szCs w:val="28"/>
        </w:rPr>
        <w:t>21</w:t>
      </w:r>
    </w:p>
    <w:p w:rsidR="00567EEC" w:rsidRPr="00567EEC" w:rsidRDefault="00567EEC" w:rsidP="005C335A">
      <w:pPr>
        <w:spacing w:after="0" w:line="240" w:lineRule="auto"/>
        <w:ind w:right="-143"/>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6. Профессионально-квалифицированный анализ педагогических</w:t>
      </w:r>
      <w:r w:rsidR="005C335A">
        <w:rPr>
          <w:rFonts w:ascii="Times New Roman" w:eastAsia="Times New Roman" w:hAnsi="Times New Roman" w:cs="Times New Roman"/>
          <w:sz w:val="28"/>
          <w:szCs w:val="28"/>
        </w:rPr>
        <w:t xml:space="preserve"> </w:t>
      </w:r>
      <w:r w:rsidRPr="00567EEC">
        <w:rPr>
          <w:rFonts w:ascii="Times New Roman" w:eastAsia="Times New Roman" w:hAnsi="Times New Roman" w:cs="Times New Roman"/>
          <w:sz w:val="28"/>
          <w:szCs w:val="28"/>
        </w:rPr>
        <w:t>работников</w:t>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Pr="00567EEC">
        <w:rPr>
          <w:rFonts w:ascii="Times New Roman" w:eastAsia="Times New Roman" w:hAnsi="Times New Roman" w:cs="Times New Roman"/>
          <w:sz w:val="28"/>
          <w:szCs w:val="28"/>
        </w:rPr>
        <w:t>25</w:t>
      </w:r>
    </w:p>
    <w:p w:rsidR="00567EEC" w:rsidRPr="00567EEC" w:rsidRDefault="00567EEC" w:rsidP="005C335A">
      <w:pPr>
        <w:spacing w:after="0" w:line="240" w:lineRule="auto"/>
        <w:ind w:right="-143"/>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7. Финансово-экономическая деятельность и материальная база</w:t>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t>2</w:t>
      </w:r>
      <w:r w:rsidRPr="00567EEC">
        <w:rPr>
          <w:rFonts w:ascii="Times New Roman" w:eastAsia="Times New Roman" w:hAnsi="Times New Roman" w:cs="Times New Roman"/>
          <w:sz w:val="28"/>
          <w:szCs w:val="28"/>
        </w:rPr>
        <w:t>8</w:t>
      </w:r>
    </w:p>
    <w:p w:rsidR="00567EEC" w:rsidRPr="00567EEC" w:rsidRDefault="00567EEC" w:rsidP="005C335A">
      <w:pPr>
        <w:spacing w:after="0" w:line="240" w:lineRule="auto"/>
        <w:ind w:right="-143"/>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8. Выводы по результатам </w:t>
      </w:r>
      <w:proofErr w:type="spellStart"/>
      <w:r w:rsidRPr="00567EEC">
        <w:rPr>
          <w:rFonts w:ascii="Times New Roman" w:eastAsia="Times New Roman" w:hAnsi="Times New Roman" w:cs="Times New Roman"/>
          <w:sz w:val="28"/>
          <w:szCs w:val="28"/>
        </w:rPr>
        <w:t>самообследования</w:t>
      </w:r>
      <w:proofErr w:type="spellEnd"/>
      <w:r w:rsidRPr="00567EEC">
        <w:rPr>
          <w:rFonts w:ascii="Times New Roman" w:eastAsia="Times New Roman" w:hAnsi="Times New Roman" w:cs="Times New Roman"/>
          <w:sz w:val="28"/>
          <w:szCs w:val="28"/>
        </w:rPr>
        <w:t xml:space="preserve"> </w:t>
      </w:r>
      <w:r w:rsidR="005C335A">
        <w:rPr>
          <w:rFonts w:ascii="Times New Roman" w:eastAsia="Times New Roman" w:hAnsi="Times New Roman" w:cs="Times New Roman"/>
          <w:sz w:val="28"/>
          <w:szCs w:val="28"/>
        </w:rPr>
        <w:t>лицея</w:t>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Pr="00567EEC">
        <w:rPr>
          <w:rFonts w:ascii="Times New Roman" w:eastAsia="Times New Roman" w:hAnsi="Times New Roman" w:cs="Times New Roman"/>
          <w:sz w:val="28"/>
          <w:szCs w:val="28"/>
        </w:rPr>
        <w:t>34</w:t>
      </w:r>
    </w:p>
    <w:p w:rsidR="00567EEC" w:rsidRPr="00567EEC" w:rsidRDefault="00567EEC" w:rsidP="005C335A">
      <w:pPr>
        <w:spacing w:after="0" w:line="240" w:lineRule="auto"/>
        <w:ind w:right="-143"/>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9. Заключение. Перспективы развития </w:t>
      </w:r>
      <w:r w:rsidR="005C335A">
        <w:rPr>
          <w:rFonts w:ascii="Times New Roman" w:eastAsia="Times New Roman" w:hAnsi="Times New Roman" w:cs="Times New Roman"/>
          <w:sz w:val="28"/>
          <w:szCs w:val="28"/>
        </w:rPr>
        <w:t>лицея</w:t>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Pr="00567EEC">
        <w:rPr>
          <w:rFonts w:ascii="Times New Roman" w:eastAsia="Times New Roman" w:hAnsi="Times New Roman" w:cs="Times New Roman"/>
          <w:sz w:val="28"/>
          <w:szCs w:val="28"/>
        </w:rPr>
        <w:t>36</w:t>
      </w:r>
    </w:p>
    <w:p w:rsidR="00567EEC" w:rsidRPr="00567EEC" w:rsidRDefault="00567EEC" w:rsidP="005C335A">
      <w:pPr>
        <w:spacing w:after="0" w:line="240" w:lineRule="auto"/>
        <w:ind w:right="-143"/>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10. Приложение 1</w:t>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005C335A">
        <w:rPr>
          <w:rFonts w:ascii="Times New Roman" w:eastAsia="Times New Roman" w:hAnsi="Times New Roman" w:cs="Times New Roman"/>
          <w:sz w:val="28"/>
          <w:szCs w:val="28"/>
        </w:rPr>
        <w:tab/>
      </w:r>
      <w:r w:rsidRPr="00567EEC">
        <w:rPr>
          <w:rFonts w:ascii="Times New Roman" w:eastAsia="Times New Roman" w:hAnsi="Times New Roman" w:cs="Times New Roman"/>
          <w:sz w:val="28"/>
          <w:szCs w:val="28"/>
        </w:rPr>
        <w:t>39</w:t>
      </w:r>
    </w:p>
    <w:p w:rsidR="005C335A" w:rsidRDefault="00567EEC" w:rsidP="005C335A">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w:t>
      </w:r>
    </w:p>
    <w:p w:rsidR="005C335A" w:rsidRDefault="005C33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67EEC" w:rsidRPr="00567EEC" w:rsidRDefault="00567EEC" w:rsidP="005C335A">
      <w:pPr>
        <w:spacing w:after="0" w:line="240" w:lineRule="auto"/>
        <w:ind w:right="-284"/>
        <w:jc w:val="center"/>
        <w:rPr>
          <w:rFonts w:ascii="Times New Roman" w:eastAsia="Times New Roman" w:hAnsi="Times New Roman" w:cs="Times New Roman"/>
          <w:b/>
          <w:bCs/>
          <w:kern w:val="36"/>
          <w:sz w:val="48"/>
          <w:szCs w:val="48"/>
        </w:rPr>
      </w:pPr>
      <w:r w:rsidRPr="00567EEC">
        <w:rPr>
          <w:rFonts w:ascii="Times New Roman" w:eastAsia="Times New Roman" w:hAnsi="Times New Roman" w:cs="Times New Roman"/>
          <w:b/>
          <w:bCs/>
          <w:kern w:val="36"/>
          <w:sz w:val="28"/>
          <w:szCs w:val="28"/>
        </w:rPr>
        <w:lastRenderedPageBreak/>
        <w:t>1. Общая характеристика КГБ</w:t>
      </w:r>
      <w:r w:rsidR="005C335A">
        <w:rPr>
          <w:rFonts w:ascii="Times New Roman" w:eastAsia="Times New Roman" w:hAnsi="Times New Roman" w:cs="Times New Roman"/>
          <w:b/>
          <w:bCs/>
          <w:kern w:val="36"/>
          <w:sz w:val="28"/>
          <w:szCs w:val="28"/>
        </w:rPr>
        <w:t>П</w:t>
      </w:r>
      <w:r w:rsidRPr="00567EEC">
        <w:rPr>
          <w:rFonts w:ascii="Times New Roman" w:eastAsia="Times New Roman" w:hAnsi="Times New Roman" w:cs="Times New Roman"/>
          <w:b/>
          <w:bCs/>
          <w:kern w:val="36"/>
          <w:sz w:val="28"/>
          <w:szCs w:val="28"/>
        </w:rPr>
        <w:t>ОУ «</w:t>
      </w:r>
      <w:r w:rsidR="005C335A">
        <w:rPr>
          <w:rFonts w:ascii="Times New Roman" w:eastAsia="Times New Roman" w:hAnsi="Times New Roman" w:cs="Times New Roman"/>
          <w:b/>
          <w:bCs/>
          <w:kern w:val="36"/>
          <w:sz w:val="28"/>
          <w:szCs w:val="28"/>
        </w:rPr>
        <w:t>Барнаульский лицей железнодорожного транспорта</w:t>
      </w:r>
      <w:r w:rsidRPr="00567EEC">
        <w:rPr>
          <w:rFonts w:ascii="Times New Roman" w:eastAsia="Times New Roman" w:hAnsi="Times New Roman" w:cs="Times New Roman"/>
          <w:b/>
          <w:bCs/>
          <w:kern w:val="36"/>
          <w:sz w:val="28"/>
          <w:szCs w:val="28"/>
        </w:rPr>
        <w:t>», организационно-правовое обеспечение деятельности образовательного учреждения и система управления</w:t>
      </w:r>
    </w:p>
    <w:p w:rsidR="00567EEC" w:rsidRPr="00567EEC" w:rsidRDefault="00567EEC" w:rsidP="00567EEC">
      <w:pPr>
        <w:spacing w:after="0" w:line="240" w:lineRule="auto"/>
        <w:ind w:right="-284" w:firstLine="426"/>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w:t>
      </w:r>
    </w:p>
    <w:p w:rsidR="00567EEC" w:rsidRPr="00567EEC" w:rsidRDefault="00567EEC" w:rsidP="00567EEC">
      <w:pPr>
        <w:spacing w:after="0" w:line="240" w:lineRule="auto"/>
        <w:ind w:right="-284"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Краевое государственное бюджетное </w:t>
      </w:r>
      <w:r w:rsidR="005C335A">
        <w:rPr>
          <w:rFonts w:ascii="Times New Roman" w:eastAsia="Times New Roman" w:hAnsi="Times New Roman" w:cs="Times New Roman"/>
          <w:sz w:val="28"/>
          <w:szCs w:val="28"/>
        </w:rPr>
        <w:t xml:space="preserve">профессиональное </w:t>
      </w:r>
      <w:r w:rsidRPr="00567EEC">
        <w:rPr>
          <w:rFonts w:ascii="Times New Roman" w:eastAsia="Times New Roman" w:hAnsi="Times New Roman" w:cs="Times New Roman"/>
          <w:sz w:val="28"/>
          <w:szCs w:val="28"/>
        </w:rPr>
        <w:t>образовательное учреждение «</w:t>
      </w:r>
      <w:r w:rsidR="005C335A">
        <w:rPr>
          <w:rFonts w:ascii="Times New Roman" w:eastAsia="Times New Roman" w:hAnsi="Times New Roman" w:cs="Times New Roman"/>
          <w:sz w:val="28"/>
          <w:szCs w:val="28"/>
        </w:rPr>
        <w:t>Барнаульский лицей железнодорожного транспорта</w:t>
      </w:r>
      <w:r w:rsidRPr="00567EEC">
        <w:rPr>
          <w:rFonts w:ascii="Times New Roman" w:eastAsia="Times New Roman" w:hAnsi="Times New Roman" w:cs="Times New Roman"/>
          <w:sz w:val="28"/>
          <w:szCs w:val="28"/>
        </w:rPr>
        <w:t xml:space="preserve">» </w:t>
      </w:r>
      <w:proofErr w:type="gramStart"/>
      <w:r w:rsidRPr="00567EEC">
        <w:rPr>
          <w:rFonts w:ascii="Times New Roman" w:eastAsia="Times New Roman" w:hAnsi="Times New Roman" w:cs="Times New Roman"/>
          <w:sz w:val="28"/>
          <w:szCs w:val="28"/>
        </w:rPr>
        <w:t>г</w:t>
      </w:r>
      <w:proofErr w:type="gramEnd"/>
      <w:r w:rsidRPr="00567EEC">
        <w:rPr>
          <w:rFonts w:ascii="Times New Roman" w:eastAsia="Times New Roman" w:hAnsi="Times New Roman" w:cs="Times New Roman"/>
          <w:sz w:val="28"/>
          <w:szCs w:val="28"/>
        </w:rPr>
        <w:t>. Барнаула было организовано в 1940 году на базе Главных железнодорожных мастерских паровозного депо станции Барнаул и является одним из старейших учебных заведений края.</w:t>
      </w:r>
    </w:p>
    <w:p w:rsidR="00567EEC" w:rsidRPr="00567EEC" w:rsidRDefault="00567EEC" w:rsidP="00567EEC">
      <w:pPr>
        <w:spacing w:after="0" w:line="240" w:lineRule="auto"/>
        <w:ind w:right="-284"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В годы войны </w:t>
      </w:r>
      <w:r w:rsidR="005C335A">
        <w:rPr>
          <w:rFonts w:ascii="Times New Roman" w:eastAsia="Times New Roman" w:hAnsi="Times New Roman" w:cs="Times New Roman"/>
          <w:sz w:val="28"/>
          <w:szCs w:val="28"/>
        </w:rPr>
        <w:t>лицей</w:t>
      </w:r>
      <w:r w:rsidRPr="00567EEC">
        <w:rPr>
          <w:rFonts w:ascii="Times New Roman" w:eastAsia="Times New Roman" w:hAnsi="Times New Roman" w:cs="Times New Roman"/>
          <w:sz w:val="28"/>
          <w:szCs w:val="28"/>
        </w:rPr>
        <w:t xml:space="preserve"> интенсивно готовил ремонтные и эксплуатационные кадры </w:t>
      </w:r>
      <w:proofErr w:type="spellStart"/>
      <w:r w:rsidRPr="00567EEC">
        <w:rPr>
          <w:rFonts w:ascii="Times New Roman" w:eastAsia="Times New Roman" w:hAnsi="Times New Roman" w:cs="Times New Roman"/>
          <w:sz w:val="28"/>
          <w:szCs w:val="28"/>
        </w:rPr>
        <w:t>локомотивщиков</w:t>
      </w:r>
      <w:proofErr w:type="spellEnd"/>
      <w:r w:rsidRPr="00567EEC">
        <w:rPr>
          <w:rFonts w:ascii="Times New Roman" w:eastAsia="Times New Roman" w:hAnsi="Times New Roman" w:cs="Times New Roman"/>
          <w:sz w:val="28"/>
          <w:szCs w:val="28"/>
        </w:rPr>
        <w:t xml:space="preserve"> для нужд народного хозяйства и фронта.</w:t>
      </w:r>
    </w:p>
    <w:p w:rsidR="00567EEC" w:rsidRPr="00567EEC" w:rsidRDefault="005C335A" w:rsidP="00567EEC">
      <w:pPr>
        <w:spacing w:after="0" w:line="240" w:lineRule="auto"/>
        <w:ind w:right="-284"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Лицей</w:t>
      </w:r>
      <w:r w:rsidR="00567EEC" w:rsidRPr="00567EEC">
        <w:rPr>
          <w:rFonts w:ascii="Times New Roman" w:eastAsia="Times New Roman" w:hAnsi="Times New Roman" w:cs="Times New Roman"/>
          <w:sz w:val="28"/>
          <w:szCs w:val="28"/>
        </w:rPr>
        <w:t xml:space="preserve"> гордится своими выпускниками: Героем Советского Союза – В.С. Рублевским, полным кавалером Орденов Славы, участником Парада Победы – Н.М. Коваленко, участником Сталинградской битвы, отмеченным медалями и орденами – П.К. Колесовым</w:t>
      </w:r>
      <w:r w:rsidR="00A00455">
        <w:rPr>
          <w:rFonts w:ascii="Times New Roman" w:eastAsia="Times New Roman" w:hAnsi="Times New Roman" w:cs="Times New Roman"/>
          <w:sz w:val="28"/>
          <w:szCs w:val="28"/>
        </w:rPr>
        <w:t>, Героями Социалистического труда – А.С. Павловым и В.П. Докукиным.</w:t>
      </w:r>
    </w:p>
    <w:p w:rsidR="00567EEC" w:rsidRPr="00567EEC" w:rsidRDefault="00567EEC" w:rsidP="00567EEC">
      <w:pPr>
        <w:spacing w:after="0" w:line="240" w:lineRule="auto"/>
        <w:ind w:right="-284"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За годы своего существования из стен </w:t>
      </w:r>
      <w:r w:rsidR="005C335A">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вышли более 20 тысяч квалифицированных специалистов. Традиционно здесь готовились кадры для железнодорожного транспорта: помощники машиниста локомотива, электромонтеры СЦБ, дежурные по станции, осмотрщики вагонов, слесари по ремонту подвижного состава. Сегодня около 70% работников Алтайского отделения </w:t>
      </w:r>
      <w:proofErr w:type="spellStart"/>
      <w:r w:rsidRPr="00567EEC">
        <w:rPr>
          <w:rFonts w:ascii="Times New Roman" w:eastAsia="Times New Roman" w:hAnsi="Times New Roman" w:cs="Times New Roman"/>
          <w:sz w:val="28"/>
          <w:szCs w:val="28"/>
        </w:rPr>
        <w:t>Западно-Сибирской</w:t>
      </w:r>
      <w:proofErr w:type="spellEnd"/>
      <w:r w:rsidRPr="00567EEC">
        <w:rPr>
          <w:rFonts w:ascii="Times New Roman" w:eastAsia="Times New Roman" w:hAnsi="Times New Roman" w:cs="Times New Roman"/>
          <w:sz w:val="28"/>
          <w:szCs w:val="28"/>
        </w:rPr>
        <w:t xml:space="preserve"> Железной дороги – выпускники </w:t>
      </w:r>
      <w:r w:rsidR="00352409">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w:t>
      </w:r>
    </w:p>
    <w:p w:rsidR="00352409" w:rsidRDefault="00352409" w:rsidP="00567EEC">
      <w:pPr>
        <w:spacing w:after="0" w:line="240" w:lineRule="auto"/>
        <w:ind w:right="-284" w:firstLine="709"/>
        <w:jc w:val="center"/>
        <w:rPr>
          <w:rFonts w:ascii="Times New Roman" w:eastAsia="Times New Roman" w:hAnsi="Times New Roman" w:cs="Times New Roman"/>
          <w:b/>
          <w:bCs/>
          <w:sz w:val="28"/>
          <w:szCs w:val="28"/>
        </w:rPr>
      </w:pPr>
    </w:p>
    <w:p w:rsidR="00567EEC" w:rsidRPr="00567EEC" w:rsidRDefault="00567EEC" w:rsidP="00567EEC">
      <w:pPr>
        <w:spacing w:after="0" w:line="240" w:lineRule="auto"/>
        <w:ind w:right="-284" w:firstLine="709"/>
        <w:jc w:val="center"/>
        <w:rPr>
          <w:rFonts w:ascii="Times New Roman" w:eastAsia="Times New Roman" w:hAnsi="Times New Roman" w:cs="Times New Roman"/>
          <w:sz w:val="24"/>
          <w:szCs w:val="24"/>
        </w:rPr>
      </w:pPr>
      <w:r w:rsidRPr="00567EEC">
        <w:rPr>
          <w:rFonts w:ascii="Times New Roman" w:eastAsia="Times New Roman" w:hAnsi="Times New Roman" w:cs="Times New Roman"/>
          <w:b/>
          <w:bCs/>
          <w:sz w:val="28"/>
          <w:szCs w:val="28"/>
        </w:rPr>
        <w:t>Нормативно-правовая база</w:t>
      </w:r>
    </w:p>
    <w:p w:rsidR="00567EEC" w:rsidRPr="00567EEC" w:rsidRDefault="00567EEC" w:rsidP="00567EEC">
      <w:pPr>
        <w:spacing w:after="0" w:line="240" w:lineRule="auto"/>
        <w:ind w:right="-284"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Образовательная деятельность </w:t>
      </w:r>
      <w:r w:rsidR="00352409">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осуществляется на основании следующих документов: Лицензия серия</w:t>
      </w:r>
      <w:proofErr w:type="gramStart"/>
      <w:r w:rsidRPr="00567EEC">
        <w:rPr>
          <w:rFonts w:ascii="Times New Roman" w:eastAsia="Times New Roman" w:hAnsi="Times New Roman" w:cs="Times New Roman"/>
          <w:sz w:val="28"/>
          <w:szCs w:val="28"/>
        </w:rPr>
        <w:t xml:space="preserve"> А</w:t>
      </w:r>
      <w:proofErr w:type="gramEnd"/>
      <w:r w:rsidRPr="00567EEC">
        <w:rPr>
          <w:rFonts w:ascii="Times New Roman" w:eastAsia="Times New Roman" w:hAnsi="Times New Roman" w:cs="Times New Roman"/>
          <w:sz w:val="28"/>
          <w:szCs w:val="28"/>
        </w:rPr>
        <w:t xml:space="preserve"> № 0001146 регистрационный </w:t>
      </w:r>
    </w:p>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091 дата выдачи 27 января 2012 года, Свидетельство об аккредитации: серия 22 АА № 000859</w:t>
      </w:r>
      <w:r w:rsidRPr="00567EEC">
        <w:rPr>
          <w:rFonts w:ascii="Times New Roman" w:eastAsia="Times New Roman" w:hAnsi="Times New Roman" w:cs="Times New Roman"/>
          <w:color w:val="FF0000"/>
          <w:sz w:val="28"/>
          <w:szCs w:val="28"/>
        </w:rPr>
        <w:t xml:space="preserve"> </w:t>
      </w:r>
      <w:r w:rsidRPr="00567EEC">
        <w:rPr>
          <w:rFonts w:ascii="Times New Roman" w:eastAsia="Times New Roman" w:hAnsi="Times New Roman" w:cs="Times New Roman"/>
          <w:sz w:val="28"/>
          <w:szCs w:val="28"/>
        </w:rPr>
        <w:t>регистрационный № 047 дата выдачи 12 мая 2012 года, Устав, Локальные акты.</w:t>
      </w:r>
    </w:p>
    <w:p w:rsidR="00352409" w:rsidRDefault="00352409" w:rsidP="00567EEC">
      <w:pPr>
        <w:spacing w:after="0" w:line="240" w:lineRule="auto"/>
        <w:ind w:right="-284"/>
        <w:jc w:val="both"/>
        <w:rPr>
          <w:rFonts w:ascii="Times New Roman" w:eastAsia="Times New Roman" w:hAnsi="Times New Roman" w:cs="Times New Roman"/>
          <w:sz w:val="28"/>
          <w:szCs w:val="28"/>
        </w:rPr>
      </w:pPr>
    </w:p>
    <w:p w:rsidR="00567EEC" w:rsidRDefault="00567EEC" w:rsidP="00567EEC">
      <w:pPr>
        <w:spacing w:after="0" w:line="240" w:lineRule="auto"/>
        <w:ind w:right="-284"/>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В настоящее время </w:t>
      </w:r>
      <w:r w:rsidR="00352409">
        <w:rPr>
          <w:rFonts w:ascii="Times New Roman" w:eastAsia="Times New Roman" w:hAnsi="Times New Roman" w:cs="Times New Roman"/>
          <w:sz w:val="28"/>
          <w:szCs w:val="28"/>
        </w:rPr>
        <w:t>лицей</w:t>
      </w:r>
      <w:r w:rsidRPr="00567EEC">
        <w:rPr>
          <w:rFonts w:ascii="Times New Roman" w:eastAsia="Times New Roman" w:hAnsi="Times New Roman" w:cs="Times New Roman"/>
          <w:sz w:val="28"/>
          <w:szCs w:val="28"/>
        </w:rPr>
        <w:t xml:space="preserve"> осуществляет подготовку по следующим профессиям</w:t>
      </w:r>
      <w:r w:rsidR="00352409">
        <w:rPr>
          <w:rFonts w:ascii="Times New Roman" w:eastAsia="Times New Roman" w:hAnsi="Times New Roman" w:cs="Times New Roman"/>
          <w:sz w:val="28"/>
          <w:szCs w:val="28"/>
        </w:rPr>
        <w:t>:</w:t>
      </w:r>
    </w:p>
    <w:p w:rsidR="00352409" w:rsidRPr="00567EEC" w:rsidRDefault="00352409" w:rsidP="00567EEC">
      <w:pPr>
        <w:spacing w:after="0" w:line="240" w:lineRule="auto"/>
        <w:ind w:right="-284"/>
        <w:jc w:val="both"/>
        <w:rPr>
          <w:rFonts w:ascii="Times New Roman" w:eastAsia="Times New Roman" w:hAnsi="Times New Roman" w:cs="Times New Roman"/>
          <w:sz w:val="24"/>
          <w:szCs w:val="24"/>
        </w:rPr>
      </w:pPr>
    </w:p>
    <w:tbl>
      <w:tblPr>
        <w:tblW w:w="10380" w:type="dxa"/>
        <w:tblInd w:w="95" w:type="dxa"/>
        <w:tblCellMar>
          <w:left w:w="0" w:type="dxa"/>
          <w:right w:w="0" w:type="dxa"/>
        </w:tblCellMar>
        <w:tblLook w:val="04A0"/>
      </w:tblPr>
      <w:tblGrid>
        <w:gridCol w:w="707"/>
        <w:gridCol w:w="3829"/>
        <w:gridCol w:w="1290"/>
        <w:gridCol w:w="1843"/>
        <w:gridCol w:w="425"/>
        <w:gridCol w:w="541"/>
        <w:gridCol w:w="566"/>
        <w:gridCol w:w="471"/>
        <w:gridCol w:w="236"/>
        <w:gridCol w:w="236"/>
        <w:gridCol w:w="236"/>
      </w:tblGrid>
      <w:tr w:rsidR="00567EEC" w:rsidRPr="00567EEC" w:rsidTr="00567EEC">
        <w:trPr>
          <w:trHeight w:val="300"/>
        </w:trPr>
        <w:tc>
          <w:tcPr>
            <w:tcW w:w="706"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 </w:t>
            </w:r>
          </w:p>
        </w:tc>
        <w:tc>
          <w:tcPr>
            <w:tcW w:w="3829"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567EEC" w:rsidRPr="00567EEC" w:rsidRDefault="00567EEC" w:rsidP="00567EEC">
            <w:pPr>
              <w:spacing w:after="0" w:line="240" w:lineRule="auto"/>
              <w:ind w:right="-284"/>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Наименование профессии </w:t>
            </w:r>
          </w:p>
        </w:tc>
        <w:tc>
          <w:tcPr>
            <w:tcW w:w="129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567EEC" w:rsidRPr="00567EEC" w:rsidRDefault="00567EEC" w:rsidP="00567EEC">
            <w:pPr>
              <w:spacing w:after="0" w:line="240" w:lineRule="auto"/>
              <w:ind w:right="-284"/>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Срок обучения</w:t>
            </w:r>
          </w:p>
        </w:tc>
        <w:tc>
          <w:tcPr>
            <w:tcW w:w="1843"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567EEC" w:rsidRPr="00567EEC" w:rsidRDefault="00567EEC" w:rsidP="0031061A">
            <w:pPr>
              <w:spacing w:after="0" w:line="240" w:lineRule="auto"/>
              <w:ind w:right="-284"/>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Численность обуча</w:t>
            </w:r>
            <w:r w:rsidR="0031061A">
              <w:rPr>
                <w:rFonts w:ascii="Times New Roman" w:eastAsia="Times New Roman" w:hAnsi="Times New Roman" w:cs="Times New Roman"/>
                <w:sz w:val="24"/>
                <w:szCs w:val="24"/>
              </w:rPr>
              <w:t>ющихся 10</w:t>
            </w:r>
            <w:r w:rsidRPr="00567EEC">
              <w:rPr>
                <w:rFonts w:ascii="Times New Roman" w:eastAsia="Times New Roman" w:hAnsi="Times New Roman" w:cs="Times New Roman"/>
                <w:sz w:val="24"/>
                <w:szCs w:val="24"/>
              </w:rPr>
              <w:t>.04.201</w:t>
            </w:r>
            <w:r w:rsidR="00352409">
              <w:rPr>
                <w:rFonts w:ascii="Times New Roman" w:eastAsia="Times New Roman" w:hAnsi="Times New Roman" w:cs="Times New Roman"/>
                <w:sz w:val="24"/>
                <w:szCs w:val="24"/>
              </w:rPr>
              <w:t>5</w:t>
            </w:r>
            <w:r w:rsidRPr="00567EEC">
              <w:rPr>
                <w:rFonts w:ascii="Times New Roman" w:eastAsia="Times New Roman" w:hAnsi="Times New Roman" w:cs="Times New Roman"/>
                <w:sz w:val="24"/>
                <w:szCs w:val="24"/>
              </w:rPr>
              <w:t xml:space="preserve"> г.</w:t>
            </w:r>
          </w:p>
        </w:tc>
        <w:tc>
          <w:tcPr>
            <w:tcW w:w="1532" w:type="dxa"/>
            <w:gridSpan w:val="3"/>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из них по курсам</w:t>
            </w:r>
          </w:p>
        </w:tc>
        <w:tc>
          <w:tcPr>
            <w:tcW w:w="4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c>
        <w:tc>
          <w:tcPr>
            <w:tcW w:w="705" w:type="dxa"/>
            <w:gridSpan w:val="3"/>
            <w:tcBorders>
              <w:top w:val="nil"/>
              <w:left w:val="nil"/>
              <w:bottom w:val="nil"/>
              <w:right w:val="nil"/>
            </w:tcBorders>
            <w:vAlign w:val="center"/>
            <w:hideMark/>
          </w:tcPr>
          <w:p w:rsidR="00567EEC" w:rsidRPr="00567EEC" w:rsidRDefault="00567EEC" w:rsidP="00567EEC">
            <w:pPr>
              <w:spacing w:after="0" w:line="240" w:lineRule="auto"/>
              <w:rPr>
                <w:rFonts w:ascii="Times New Roman" w:eastAsia="Times New Roman" w:hAnsi="Times New Roman" w:cs="Times New Roman"/>
                <w:sz w:val="24"/>
                <w:szCs w:val="24"/>
              </w:rPr>
            </w:pPr>
          </w:p>
        </w:tc>
      </w:tr>
      <w:tr w:rsidR="00567EEC" w:rsidRPr="00567EEC" w:rsidTr="00567EEC">
        <w:trPr>
          <w:trHeight w:val="15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EC" w:rsidRPr="00567EEC" w:rsidRDefault="00567EEC" w:rsidP="00567EEC">
            <w:pPr>
              <w:spacing w:after="0" w:line="240" w:lineRule="auto"/>
              <w:ind w:right="-284"/>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EC" w:rsidRPr="00567EEC" w:rsidRDefault="00567EEC" w:rsidP="00567EEC">
            <w:pPr>
              <w:spacing w:after="0" w:line="240" w:lineRule="auto"/>
              <w:ind w:right="-284"/>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3</w:t>
            </w:r>
          </w:p>
        </w:tc>
        <w:tc>
          <w:tcPr>
            <w:tcW w:w="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4</w:t>
            </w: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r>
      <w:tr w:rsidR="00567EEC" w:rsidRPr="00567EEC" w:rsidTr="00567EEC">
        <w:trPr>
          <w:trHeight w:val="300"/>
        </w:trPr>
        <w:tc>
          <w:tcPr>
            <w:tcW w:w="7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67EEC" w:rsidRPr="00567EEC" w:rsidRDefault="00567EEC" w:rsidP="00352409">
            <w:pPr>
              <w:spacing w:after="0" w:line="240" w:lineRule="auto"/>
              <w:ind w:right="-284"/>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w:t>
            </w:r>
          </w:p>
        </w:tc>
        <w:tc>
          <w:tcPr>
            <w:tcW w:w="38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7EEC" w:rsidRPr="00567EEC" w:rsidRDefault="00352409" w:rsidP="0035240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7EEC" w:rsidRPr="00567EEC" w:rsidRDefault="00352409" w:rsidP="0035240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7EEC" w:rsidRPr="00567EEC" w:rsidRDefault="00352409" w:rsidP="0035240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7EEC" w:rsidRPr="00567EEC" w:rsidRDefault="00352409" w:rsidP="0035240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7EEC" w:rsidRPr="00567EEC" w:rsidRDefault="00352409" w:rsidP="0035240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7EEC" w:rsidRPr="00567EEC" w:rsidRDefault="00352409" w:rsidP="0035240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7EEC" w:rsidRPr="00567EEC" w:rsidRDefault="00352409" w:rsidP="0035240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r>
      <w:tr w:rsidR="00567EEC" w:rsidRPr="00567EEC" w:rsidTr="00567EEC">
        <w:trPr>
          <w:trHeight w:val="510"/>
        </w:trPr>
        <w:tc>
          <w:tcPr>
            <w:tcW w:w="7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67EEC" w:rsidRPr="00567EEC" w:rsidRDefault="00567EEC" w:rsidP="00B40E2A">
            <w:pPr>
              <w:spacing w:after="0" w:line="240" w:lineRule="auto"/>
              <w:ind w:right="-284"/>
              <w:jc w:val="right"/>
              <w:rPr>
                <w:rFonts w:ascii="Times New Roman" w:eastAsia="Times New Roman" w:hAnsi="Times New Roman" w:cs="Times New Roman"/>
                <w:sz w:val="24"/>
                <w:szCs w:val="24"/>
              </w:rPr>
            </w:pPr>
            <w:r w:rsidRPr="00567EEC">
              <w:rPr>
                <w:rFonts w:ascii="Times New Roman" w:eastAsia="Times New Roman" w:hAnsi="Times New Roman" w:cs="Times New Roman"/>
                <w:b/>
                <w:bCs/>
                <w:sz w:val="20"/>
                <w:szCs w:val="20"/>
              </w:rPr>
              <w:t>Всего</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Х</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1F48FB" w:rsidRDefault="001F48FB" w:rsidP="00567EEC">
            <w:pPr>
              <w:spacing w:after="0" w:line="240" w:lineRule="auto"/>
              <w:ind w:right="-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453</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c>
        <w:tc>
          <w:tcPr>
            <w:tcW w:w="4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r>
      <w:tr w:rsidR="00567EEC" w:rsidRPr="00567EEC" w:rsidTr="00567EEC">
        <w:trPr>
          <w:trHeight w:val="300"/>
        </w:trPr>
        <w:tc>
          <w:tcPr>
            <w:tcW w:w="7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67EEC" w:rsidRPr="00567EEC" w:rsidRDefault="00567EEC" w:rsidP="00567EEC">
            <w:pPr>
              <w:spacing w:after="0" w:line="240" w:lineRule="auto"/>
              <w:ind w:right="-284"/>
              <w:rPr>
                <w:rFonts w:ascii="Times New Roman" w:eastAsia="Times New Roman" w:hAnsi="Times New Roman" w:cs="Times New Roman"/>
                <w:sz w:val="24"/>
                <w:szCs w:val="24"/>
              </w:rPr>
            </w:pPr>
            <w:r w:rsidRPr="00567EEC">
              <w:rPr>
                <w:rFonts w:ascii="Times New Roman" w:eastAsia="Times New Roman" w:hAnsi="Times New Roman" w:cs="Times New Roman"/>
                <w:sz w:val="20"/>
                <w:szCs w:val="20"/>
              </w:rPr>
              <w:t xml:space="preserve">100120.04 Проводник </w:t>
            </w:r>
            <w:proofErr w:type="gramStart"/>
            <w:r w:rsidRPr="00567EEC">
              <w:rPr>
                <w:rFonts w:ascii="Times New Roman" w:eastAsia="Times New Roman" w:hAnsi="Times New Roman" w:cs="Times New Roman"/>
                <w:sz w:val="20"/>
                <w:szCs w:val="20"/>
              </w:rPr>
              <w:t>на ж</w:t>
            </w:r>
            <w:proofErr w:type="gramEnd"/>
            <w:r w:rsidRPr="00567EEC">
              <w:rPr>
                <w:rFonts w:ascii="Times New Roman" w:eastAsia="Times New Roman" w:hAnsi="Times New Roman" w:cs="Times New Roman"/>
                <w:sz w:val="20"/>
                <w:szCs w:val="20"/>
              </w:rPr>
              <w:t>/</w:t>
            </w:r>
            <w:proofErr w:type="spellStart"/>
            <w:r w:rsidRPr="00567EEC">
              <w:rPr>
                <w:rFonts w:ascii="Times New Roman" w:eastAsia="Times New Roman" w:hAnsi="Times New Roman" w:cs="Times New Roman"/>
                <w:sz w:val="20"/>
                <w:szCs w:val="20"/>
              </w:rPr>
              <w:t>д</w:t>
            </w:r>
            <w:proofErr w:type="spellEnd"/>
            <w:r w:rsidRPr="00567EEC">
              <w:rPr>
                <w:rFonts w:ascii="Times New Roman" w:eastAsia="Times New Roman" w:hAnsi="Times New Roman" w:cs="Times New Roman"/>
                <w:sz w:val="20"/>
                <w:szCs w:val="20"/>
              </w:rPr>
              <w:t xml:space="preserve"> транспорте</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10м</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31061A" w:rsidP="00567EE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31061A" w:rsidP="00567EE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c>
        <w:tc>
          <w:tcPr>
            <w:tcW w:w="4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r>
      <w:tr w:rsidR="00567EEC" w:rsidRPr="00567EEC" w:rsidTr="00567EEC">
        <w:trPr>
          <w:trHeight w:val="495"/>
        </w:trPr>
        <w:tc>
          <w:tcPr>
            <w:tcW w:w="7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3</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67EEC" w:rsidRPr="00567EEC" w:rsidRDefault="00567EEC" w:rsidP="00567EEC">
            <w:pPr>
              <w:spacing w:after="0" w:line="240" w:lineRule="auto"/>
              <w:ind w:right="-284"/>
              <w:rPr>
                <w:rFonts w:ascii="Times New Roman" w:eastAsia="Times New Roman" w:hAnsi="Times New Roman" w:cs="Times New Roman"/>
                <w:sz w:val="24"/>
                <w:szCs w:val="24"/>
              </w:rPr>
            </w:pPr>
            <w:r w:rsidRPr="00567EEC">
              <w:rPr>
                <w:rFonts w:ascii="Times New Roman" w:eastAsia="Times New Roman" w:hAnsi="Times New Roman" w:cs="Times New Roman"/>
                <w:sz w:val="20"/>
                <w:szCs w:val="20"/>
              </w:rPr>
              <w:t>190623.03 Слесарь по  обслуживанию и ремонту подвижного состава</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2г</w:t>
            </w:r>
            <w:r w:rsidR="0031061A">
              <w:rPr>
                <w:rFonts w:ascii="Times New Roman" w:eastAsia="Times New Roman" w:hAnsi="Times New Roman" w:cs="Times New Roman"/>
                <w:sz w:val="24"/>
                <w:szCs w:val="24"/>
              </w:rPr>
              <w:t xml:space="preserve"> </w:t>
            </w:r>
            <w:r w:rsidRPr="00567EEC">
              <w:rPr>
                <w:rFonts w:ascii="Times New Roman" w:eastAsia="Times New Roman" w:hAnsi="Times New Roman" w:cs="Times New Roman"/>
                <w:sz w:val="24"/>
                <w:szCs w:val="24"/>
              </w:rPr>
              <w:t>5мес</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31061A" w:rsidP="00567EE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31061A" w:rsidP="00567EE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31061A" w:rsidP="0031061A">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c>
        <w:tc>
          <w:tcPr>
            <w:tcW w:w="4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r>
      <w:tr w:rsidR="00567EEC" w:rsidRPr="00567EEC" w:rsidTr="00567EEC">
        <w:trPr>
          <w:trHeight w:val="300"/>
        </w:trPr>
        <w:tc>
          <w:tcPr>
            <w:tcW w:w="7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lastRenderedPageBreak/>
              <w:t>4</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67EEC" w:rsidRPr="00567EEC" w:rsidRDefault="00567EEC" w:rsidP="00567EEC">
            <w:pPr>
              <w:spacing w:after="0" w:line="240" w:lineRule="auto"/>
              <w:ind w:right="-284"/>
              <w:rPr>
                <w:rFonts w:ascii="Times New Roman" w:eastAsia="Times New Roman" w:hAnsi="Times New Roman" w:cs="Times New Roman"/>
                <w:sz w:val="24"/>
                <w:szCs w:val="24"/>
              </w:rPr>
            </w:pPr>
            <w:r w:rsidRPr="00567EEC">
              <w:rPr>
                <w:rFonts w:ascii="Times New Roman" w:eastAsia="Times New Roman" w:hAnsi="Times New Roman" w:cs="Times New Roman"/>
                <w:sz w:val="20"/>
                <w:szCs w:val="20"/>
              </w:rPr>
              <w:t>190623.01Машинист локомотива (электровоз, тепловоз)</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3г</w:t>
            </w:r>
            <w:r w:rsidR="0031061A">
              <w:rPr>
                <w:rFonts w:ascii="Times New Roman" w:eastAsia="Times New Roman" w:hAnsi="Times New Roman" w:cs="Times New Roman"/>
                <w:sz w:val="24"/>
                <w:szCs w:val="24"/>
              </w:rPr>
              <w:t xml:space="preserve"> </w:t>
            </w:r>
            <w:r w:rsidRPr="00567EEC">
              <w:rPr>
                <w:rFonts w:ascii="Times New Roman" w:eastAsia="Times New Roman" w:hAnsi="Times New Roman" w:cs="Times New Roman"/>
                <w:sz w:val="24"/>
                <w:szCs w:val="24"/>
              </w:rPr>
              <w:t>5мес</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244</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31061A" w:rsidP="00567EE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31061A" w:rsidP="00567EE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31061A" w:rsidP="00567EE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4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r>
      <w:tr w:rsidR="00567EEC" w:rsidRPr="00567EEC" w:rsidTr="00567EEC">
        <w:trPr>
          <w:trHeight w:val="300"/>
        </w:trPr>
        <w:tc>
          <w:tcPr>
            <w:tcW w:w="7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5</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67EEC" w:rsidRPr="00567EEC" w:rsidRDefault="00567EEC" w:rsidP="00567EEC">
            <w:pPr>
              <w:spacing w:after="0" w:line="240" w:lineRule="auto"/>
              <w:ind w:right="-284"/>
              <w:rPr>
                <w:rFonts w:ascii="Times New Roman" w:eastAsia="Times New Roman" w:hAnsi="Times New Roman" w:cs="Times New Roman"/>
                <w:sz w:val="24"/>
                <w:szCs w:val="24"/>
              </w:rPr>
            </w:pPr>
            <w:r w:rsidRPr="00567EEC">
              <w:rPr>
                <w:rFonts w:ascii="Times New Roman" w:eastAsia="Times New Roman" w:hAnsi="Times New Roman" w:cs="Times New Roman"/>
                <w:sz w:val="20"/>
                <w:szCs w:val="20"/>
              </w:rPr>
              <w:t>100116.01 Парикмахер</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2г</w:t>
            </w:r>
            <w:r w:rsidR="00386656">
              <w:rPr>
                <w:rFonts w:ascii="Times New Roman" w:eastAsia="Times New Roman" w:hAnsi="Times New Roman" w:cs="Times New Roman"/>
                <w:sz w:val="24"/>
                <w:szCs w:val="24"/>
              </w:rPr>
              <w:t xml:space="preserve"> </w:t>
            </w:r>
            <w:r w:rsidRPr="00567EEC">
              <w:rPr>
                <w:rFonts w:ascii="Times New Roman" w:eastAsia="Times New Roman" w:hAnsi="Times New Roman" w:cs="Times New Roman"/>
                <w:sz w:val="24"/>
                <w:szCs w:val="24"/>
              </w:rPr>
              <w:t>5мес</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386656">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4</w:t>
            </w:r>
            <w:r w:rsidR="00386656">
              <w:rPr>
                <w:rFonts w:ascii="Times New Roman" w:eastAsia="Times New Roman" w:hAnsi="Times New Roman" w:cs="Times New Roman"/>
                <w:sz w:val="24"/>
                <w:szCs w:val="24"/>
              </w:rPr>
              <w:t>3</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386656" w:rsidP="00567EE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386656" w:rsidP="00567EE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4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r>
      <w:tr w:rsidR="00567EEC" w:rsidRPr="00567EEC" w:rsidTr="00567EEC">
        <w:trPr>
          <w:trHeight w:val="415"/>
        </w:trPr>
        <w:tc>
          <w:tcPr>
            <w:tcW w:w="7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6</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67EEC" w:rsidRPr="00567EEC" w:rsidRDefault="00567EEC" w:rsidP="00567EEC">
            <w:pPr>
              <w:spacing w:after="0" w:line="240" w:lineRule="auto"/>
              <w:ind w:right="-284"/>
              <w:rPr>
                <w:rFonts w:ascii="Times New Roman" w:eastAsia="Times New Roman" w:hAnsi="Times New Roman" w:cs="Times New Roman"/>
                <w:sz w:val="24"/>
                <w:szCs w:val="24"/>
              </w:rPr>
            </w:pPr>
            <w:r w:rsidRPr="00567EEC">
              <w:rPr>
                <w:rFonts w:ascii="Times New Roman" w:eastAsia="Times New Roman" w:hAnsi="Times New Roman" w:cs="Times New Roman"/>
                <w:sz w:val="20"/>
                <w:szCs w:val="20"/>
              </w:rPr>
              <w:t>190623.01 Машинист локомотива</w:t>
            </w:r>
          </w:p>
          <w:p w:rsidR="00567EEC" w:rsidRPr="00567EEC" w:rsidRDefault="00567EEC" w:rsidP="00567EEC">
            <w:pPr>
              <w:spacing w:after="0" w:line="240" w:lineRule="auto"/>
              <w:ind w:right="-284"/>
              <w:rPr>
                <w:rFonts w:ascii="Times New Roman" w:eastAsia="Times New Roman" w:hAnsi="Times New Roman" w:cs="Times New Roman"/>
                <w:sz w:val="24"/>
                <w:szCs w:val="24"/>
              </w:rPr>
            </w:pPr>
            <w:r w:rsidRPr="00567EEC">
              <w:rPr>
                <w:rFonts w:ascii="Times New Roman" w:eastAsia="Times New Roman" w:hAnsi="Times New Roman" w:cs="Times New Roman"/>
                <w:sz w:val="20"/>
                <w:szCs w:val="20"/>
              </w:rPr>
              <w:t>(тепловоз)</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1г</w:t>
            </w:r>
            <w:r w:rsidR="00386656">
              <w:rPr>
                <w:rFonts w:ascii="Times New Roman" w:eastAsia="Times New Roman" w:hAnsi="Times New Roman" w:cs="Times New Roman"/>
                <w:sz w:val="24"/>
                <w:szCs w:val="24"/>
              </w:rPr>
              <w:t xml:space="preserve"> </w:t>
            </w:r>
            <w:r w:rsidRPr="00567EEC">
              <w:rPr>
                <w:rFonts w:ascii="Times New Roman" w:eastAsia="Times New Roman" w:hAnsi="Times New Roman" w:cs="Times New Roman"/>
                <w:sz w:val="24"/>
                <w:szCs w:val="24"/>
              </w:rPr>
              <w:t>10мес</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1B5C78" w:rsidP="00567EE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1B5C78" w:rsidP="00567EE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1B5C78" w:rsidP="00567EE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c>
        <w:tc>
          <w:tcPr>
            <w:tcW w:w="4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7EEC" w:rsidRPr="00567EEC" w:rsidRDefault="00567EEC" w:rsidP="00567EEC">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36" w:type="dxa"/>
            <w:noWrap/>
            <w:tcMar>
              <w:top w:w="0" w:type="dxa"/>
              <w:left w:w="108" w:type="dxa"/>
              <w:bottom w:w="0" w:type="dxa"/>
              <w:right w:w="108" w:type="dxa"/>
            </w:tcMar>
            <w:vAlign w:val="bottom"/>
            <w:hideMark/>
          </w:tcPr>
          <w:p w:rsidR="00567EEC" w:rsidRPr="00567EEC" w:rsidRDefault="00567EEC" w:rsidP="00567EEC">
            <w:pPr>
              <w:spacing w:after="0" w:line="240" w:lineRule="auto"/>
              <w:rPr>
                <w:rFonts w:ascii="Times New Roman" w:eastAsia="Times New Roman" w:hAnsi="Times New Roman" w:cs="Times New Roman"/>
                <w:sz w:val="24"/>
                <w:szCs w:val="24"/>
              </w:rPr>
            </w:pPr>
          </w:p>
        </w:tc>
      </w:tr>
    </w:tbl>
    <w:p w:rsidR="00567EEC" w:rsidRPr="00567EEC" w:rsidRDefault="00567EEC" w:rsidP="00567EEC">
      <w:pPr>
        <w:spacing w:after="0" w:line="240" w:lineRule="auto"/>
        <w:ind w:right="-284"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w:t>
      </w:r>
    </w:p>
    <w:p w:rsidR="00567EEC" w:rsidRPr="00567EEC" w:rsidRDefault="00567EEC" w:rsidP="00567EEC">
      <w:pPr>
        <w:spacing w:after="0" w:line="240" w:lineRule="auto"/>
        <w:ind w:right="-284"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Осуществляется профессиональная подготовка, переподготовка кадров из числа незанятого населения по профессиям:</w:t>
      </w:r>
    </w:p>
    <w:p w:rsidR="00567EEC" w:rsidRPr="00567EEC" w:rsidRDefault="00567EEC" w:rsidP="00567EEC">
      <w:pPr>
        <w:spacing w:after="0" w:line="240" w:lineRule="auto"/>
        <w:ind w:left="720" w:right="-284" w:hanging="360"/>
        <w:jc w:val="both"/>
        <w:rPr>
          <w:rFonts w:ascii="Times New Roman" w:eastAsia="Times New Roman" w:hAnsi="Times New Roman" w:cs="Times New Roman"/>
          <w:sz w:val="24"/>
          <w:szCs w:val="24"/>
        </w:rPr>
      </w:pPr>
      <w:r w:rsidRPr="00567EEC">
        <w:rPr>
          <w:rFonts w:ascii="Symbol" w:eastAsia="Times New Roman" w:hAnsi="Symbol" w:cs="Times New Roman"/>
          <w:sz w:val="28"/>
          <w:szCs w:val="28"/>
        </w:rPr>
        <w:t></w:t>
      </w:r>
      <w:r w:rsidRPr="00567EEC">
        <w:rPr>
          <w:rFonts w:ascii="Times New Roman" w:eastAsia="Times New Roman" w:hAnsi="Times New Roman" w:cs="Times New Roman"/>
          <w:sz w:val="14"/>
          <w:szCs w:val="14"/>
        </w:rPr>
        <w:t xml:space="preserve">       </w:t>
      </w:r>
      <w:r w:rsidRPr="00567EEC">
        <w:rPr>
          <w:rFonts w:ascii="Times New Roman" w:eastAsia="Times New Roman" w:hAnsi="Times New Roman" w:cs="Times New Roman"/>
          <w:sz w:val="28"/>
          <w:szCs w:val="28"/>
        </w:rPr>
        <w:t>машинист локомотива;</w:t>
      </w:r>
    </w:p>
    <w:p w:rsidR="00567EEC" w:rsidRPr="00567EEC" w:rsidRDefault="00567EEC" w:rsidP="00567EEC">
      <w:pPr>
        <w:spacing w:after="0" w:line="240" w:lineRule="auto"/>
        <w:ind w:left="720" w:right="-284" w:hanging="360"/>
        <w:jc w:val="both"/>
        <w:rPr>
          <w:rFonts w:ascii="Times New Roman" w:eastAsia="Times New Roman" w:hAnsi="Times New Roman" w:cs="Times New Roman"/>
          <w:sz w:val="24"/>
          <w:szCs w:val="24"/>
        </w:rPr>
      </w:pPr>
      <w:r w:rsidRPr="00567EEC">
        <w:rPr>
          <w:rFonts w:ascii="Symbol" w:eastAsia="Times New Roman" w:hAnsi="Symbol" w:cs="Times New Roman"/>
          <w:sz w:val="28"/>
          <w:szCs w:val="28"/>
        </w:rPr>
        <w:t></w:t>
      </w:r>
      <w:r w:rsidRPr="00567EEC">
        <w:rPr>
          <w:rFonts w:ascii="Times New Roman" w:eastAsia="Times New Roman" w:hAnsi="Times New Roman" w:cs="Times New Roman"/>
          <w:sz w:val="14"/>
          <w:szCs w:val="14"/>
        </w:rPr>
        <w:t xml:space="preserve">       </w:t>
      </w:r>
      <w:r w:rsidRPr="00567EEC">
        <w:rPr>
          <w:rFonts w:ascii="Times New Roman" w:eastAsia="Times New Roman" w:hAnsi="Times New Roman" w:cs="Times New Roman"/>
          <w:sz w:val="28"/>
          <w:szCs w:val="28"/>
        </w:rPr>
        <w:t>помощник машиниста локомотива;</w:t>
      </w:r>
    </w:p>
    <w:p w:rsidR="00567EEC" w:rsidRPr="00567EEC" w:rsidRDefault="00567EEC" w:rsidP="00567EEC">
      <w:pPr>
        <w:spacing w:after="0" w:line="240" w:lineRule="auto"/>
        <w:ind w:left="720" w:right="-284" w:hanging="360"/>
        <w:jc w:val="both"/>
        <w:rPr>
          <w:rFonts w:ascii="Times New Roman" w:eastAsia="Times New Roman" w:hAnsi="Times New Roman" w:cs="Times New Roman"/>
          <w:sz w:val="24"/>
          <w:szCs w:val="24"/>
        </w:rPr>
      </w:pPr>
      <w:r w:rsidRPr="00567EEC">
        <w:rPr>
          <w:rFonts w:ascii="Symbol" w:eastAsia="Times New Roman" w:hAnsi="Symbol" w:cs="Times New Roman"/>
          <w:sz w:val="28"/>
          <w:szCs w:val="28"/>
        </w:rPr>
        <w:t></w:t>
      </w:r>
      <w:r w:rsidRPr="00567EEC">
        <w:rPr>
          <w:rFonts w:ascii="Times New Roman" w:eastAsia="Times New Roman" w:hAnsi="Times New Roman" w:cs="Times New Roman"/>
          <w:sz w:val="14"/>
          <w:szCs w:val="14"/>
        </w:rPr>
        <w:t xml:space="preserve">       </w:t>
      </w:r>
      <w:r w:rsidRPr="00567EEC">
        <w:rPr>
          <w:rFonts w:ascii="Times New Roman" w:eastAsia="Times New Roman" w:hAnsi="Times New Roman" w:cs="Times New Roman"/>
          <w:sz w:val="28"/>
          <w:szCs w:val="28"/>
        </w:rPr>
        <w:t>слесарь по ремонту подвижного состава;</w:t>
      </w:r>
    </w:p>
    <w:p w:rsidR="00567EEC" w:rsidRPr="00567EEC" w:rsidRDefault="00567EEC" w:rsidP="00567EEC">
      <w:pPr>
        <w:spacing w:after="0" w:line="240" w:lineRule="auto"/>
        <w:ind w:left="720" w:right="-284" w:hanging="360"/>
        <w:jc w:val="both"/>
        <w:rPr>
          <w:rFonts w:ascii="Times New Roman" w:eastAsia="Times New Roman" w:hAnsi="Times New Roman" w:cs="Times New Roman"/>
          <w:sz w:val="24"/>
          <w:szCs w:val="24"/>
        </w:rPr>
      </w:pPr>
      <w:r w:rsidRPr="00567EEC">
        <w:rPr>
          <w:rFonts w:ascii="Symbol" w:eastAsia="Times New Roman" w:hAnsi="Symbol" w:cs="Times New Roman"/>
          <w:sz w:val="28"/>
          <w:szCs w:val="28"/>
        </w:rPr>
        <w:t></w:t>
      </w:r>
      <w:r w:rsidRPr="00567EEC">
        <w:rPr>
          <w:rFonts w:ascii="Times New Roman" w:eastAsia="Times New Roman" w:hAnsi="Times New Roman" w:cs="Times New Roman"/>
          <w:sz w:val="14"/>
          <w:szCs w:val="14"/>
        </w:rPr>
        <w:t xml:space="preserve">       </w:t>
      </w:r>
      <w:r w:rsidRPr="00567EEC">
        <w:rPr>
          <w:rFonts w:ascii="Times New Roman" w:eastAsia="Times New Roman" w:hAnsi="Times New Roman" w:cs="Times New Roman"/>
          <w:sz w:val="28"/>
          <w:szCs w:val="28"/>
        </w:rPr>
        <w:t xml:space="preserve">осмотрщик вагонов; </w:t>
      </w:r>
    </w:p>
    <w:p w:rsidR="00567EEC" w:rsidRPr="00567EEC" w:rsidRDefault="00567EEC" w:rsidP="00567EEC">
      <w:pPr>
        <w:spacing w:after="0" w:line="240" w:lineRule="auto"/>
        <w:ind w:left="720" w:right="-284" w:hanging="360"/>
        <w:jc w:val="both"/>
        <w:rPr>
          <w:rFonts w:ascii="Times New Roman" w:eastAsia="Times New Roman" w:hAnsi="Times New Roman" w:cs="Times New Roman"/>
          <w:sz w:val="24"/>
          <w:szCs w:val="24"/>
        </w:rPr>
      </w:pPr>
      <w:r w:rsidRPr="00567EEC">
        <w:rPr>
          <w:rFonts w:ascii="Symbol" w:eastAsia="Times New Roman" w:hAnsi="Symbol" w:cs="Times New Roman"/>
          <w:sz w:val="28"/>
          <w:szCs w:val="28"/>
        </w:rPr>
        <w:t></w:t>
      </w:r>
      <w:r w:rsidRPr="00567EEC">
        <w:rPr>
          <w:rFonts w:ascii="Times New Roman" w:eastAsia="Times New Roman" w:hAnsi="Times New Roman" w:cs="Times New Roman"/>
          <w:sz w:val="14"/>
          <w:szCs w:val="14"/>
        </w:rPr>
        <w:t xml:space="preserve">       </w:t>
      </w:r>
      <w:r w:rsidRPr="00567EEC">
        <w:rPr>
          <w:rFonts w:ascii="Times New Roman" w:eastAsia="Times New Roman" w:hAnsi="Times New Roman" w:cs="Times New Roman"/>
          <w:sz w:val="28"/>
          <w:szCs w:val="28"/>
        </w:rPr>
        <w:t>монтёр пути;</w:t>
      </w:r>
    </w:p>
    <w:p w:rsidR="00567EEC" w:rsidRPr="00567EEC" w:rsidRDefault="00567EEC" w:rsidP="00567EEC">
      <w:pPr>
        <w:spacing w:after="0" w:line="240" w:lineRule="auto"/>
        <w:ind w:left="720" w:right="-284" w:hanging="360"/>
        <w:jc w:val="both"/>
        <w:rPr>
          <w:rFonts w:ascii="Times New Roman" w:eastAsia="Times New Roman" w:hAnsi="Times New Roman" w:cs="Times New Roman"/>
          <w:sz w:val="24"/>
          <w:szCs w:val="24"/>
        </w:rPr>
      </w:pPr>
      <w:r w:rsidRPr="00567EEC">
        <w:rPr>
          <w:rFonts w:ascii="Symbol" w:eastAsia="Times New Roman" w:hAnsi="Symbol" w:cs="Times New Roman"/>
          <w:sz w:val="28"/>
          <w:szCs w:val="28"/>
        </w:rPr>
        <w:t></w:t>
      </w:r>
      <w:r w:rsidRPr="00567EEC">
        <w:rPr>
          <w:rFonts w:ascii="Times New Roman" w:eastAsia="Times New Roman" w:hAnsi="Times New Roman" w:cs="Times New Roman"/>
          <w:sz w:val="14"/>
          <w:szCs w:val="14"/>
        </w:rPr>
        <w:t xml:space="preserve">       </w:t>
      </w:r>
      <w:r w:rsidRPr="00567EEC">
        <w:rPr>
          <w:rFonts w:ascii="Times New Roman" w:eastAsia="Times New Roman" w:hAnsi="Times New Roman" w:cs="Times New Roman"/>
          <w:sz w:val="28"/>
          <w:szCs w:val="28"/>
        </w:rPr>
        <w:t>проводник пассажирского вагона;</w:t>
      </w:r>
    </w:p>
    <w:p w:rsidR="00567EEC" w:rsidRPr="00567EEC" w:rsidRDefault="00567EEC" w:rsidP="00567EEC">
      <w:pPr>
        <w:spacing w:after="0" w:line="240" w:lineRule="auto"/>
        <w:ind w:left="720" w:right="-284" w:hanging="360"/>
        <w:jc w:val="both"/>
        <w:rPr>
          <w:rFonts w:ascii="Times New Roman" w:eastAsia="Times New Roman" w:hAnsi="Times New Roman" w:cs="Times New Roman"/>
          <w:sz w:val="24"/>
          <w:szCs w:val="24"/>
        </w:rPr>
      </w:pPr>
      <w:r w:rsidRPr="00567EEC">
        <w:rPr>
          <w:rFonts w:ascii="Symbol" w:eastAsia="Times New Roman" w:hAnsi="Symbol" w:cs="Times New Roman"/>
          <w:sz w:val="28"/>
          <w:szCs w:val="28"/>
        </w:rPr>
        <w:t></w:t>
      </w:r>
      <w:r w:rsidRPr="00567EEC">
        <w:rPr>
          <w:rFonts w:ascii="Times New Roman" w:eastAsia="Times New Roman" w:hAnsi="Times New Roman" w:cs="Times New Roman"/>
          <w:sz w:val="14"/>
          <w:szCs w:val="14"/>
        </w:rPr>
        <w:t xml:space="preserve">       </w:t>
      </w:r>
      <w:r w:rsidRPr="00567EEC">
        <w:rPr>
          <w:rFonts w:ascii="Times New Roman" w:eastAsia="Times New Roman" w:hAnsi="Times New Roman" w:cs="Times New Roman"/>
          <w:sz w:val="28"/>
          <w:szCs w:val="28"/>
        </w:rPr>
        <w:t>кассир билетный;</w:t>
      </w:r>
    </w:p>
    <w:p w:rsidR="00567EEC" w:rsidRDefault="00567EEC" w:rsidP="00567EEC">
      <w:pPr>
        <w:spacing w:after="0" w:line="240" w:lineRule="auto"/>
        <w:ind w:right="-284"/>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     -  проводник  по сопровождению грузов и </w:t>
      </w:r>
      <w:proofErr w:type="spellStart"/>
      <w:r w:rsidRPr="00567EEC">
        <w:rPr>
          <w:rFonts w:ascii="Times New Roman" w:eastAsia="Times New Roman" w:hAnsi="Times New Roman" w:cs="Times New Roman"/>
          <w:sz w:val="28"/>
          <w:szCs w:val="28"/>
        </w:rPr>
        <w:t>спецвагонов</w:t>
      </w:r>
      <w:proofErr w:type="spellEnd"/>
      <w:r w:rsidRPr="00567EEC">
        <w:rPr>
          <w:rFonts w:ascii="Times New Roman" w:eastAsia="Times New Roman" w:hAnsi="Times New Roman" w:cs="Times New Roman"/>
          <w:sz w:val="28"/>
          <w:szCs w:val="28"/>
        </w:rPr>
        <w:t>.</w:t>
      </w:r>
    </w:p>
    <w:p w:rsidR="00B40E2A" w:rsidRPr="00567EEC" w:rsidRDefault="00B40E2A" w:rsidP="00567EEC">
      <w:pPr>
        <w:spacing w:after="0" w:line="240" w:lineRule="auto"/>
        <w:ind w:right="-284"/>
        <w:jc w:val="both"/>
        <w:rPr>
          <w:rFonts w:ascii="Times New Roman" w:eastAsia="Times New Roman" w:hAnsi="Times New Roman" w:cs="Times New Roman"/>
          <w:sz w:val="24"/>
          <w:szCs w:val="24"/>
        </w:rPr>
      </w:pPr>
    </w:p>
    <w:p w:rsidR="00567EEC" w:rsidRPr="00567EEC" w:rsidRDefault="00567EEC" w:rsidP="00567EEC">
      <w:pPr>
        <w:spacing w:after="0" w:line="240" w:lineRule="auto"/>
        <w:ind w:right="-284"/>
        <w:jc w:val="center"/>
        <w:rPr>
          <w:rFonts w:ascii="Times New Roman" w:eastAsia="Times New Roman" w:hAnsi="Times New Roman" w:cs="Times New Roman"/>
          <w:sz w:val="24"/>
          <w:szCs w:val="24"/>
        </w:rPr>
      </w:pPr>
      <w:r w:rsidRPr="00567EEC">
        <w:rPr>
          <w:rFonts w:ascii="Times New Roman" w:eastAsia="Times New Roman" w:hAnsi="Times New Roman" w:cs="Times New Roman"/>
          <w:b/>
          <w:bCs/>
          <w:sz w:val="28"/>
          <w:szCs w:val="28"/>
        </w:rPr>
        <w:t>Условия обучения</w:t>
      </w:r>
    </w:p>
    <w:p w:rsidR="00567EEC" w:rsidRPr="00567EEC" w:rsidRDefault="00567EEC" w:rsidP="00567EEC">
      <w:pPr>
        <w:spacing w:after="0" w:line="240" w:lineRule="auto"/>
        <w:ind w:right="-284" w:firstLine="426"/>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Учебный год в </w:t>
      </w:r>
      <w:r w:rsidR="00B40E2A">
        <w:rPr>
          <w:rFonts w:ascii="Times New Roman" w:eastAsia="Times New Roman" w:hAnsi="Times New Roman" w:cs="Times New Roman"/>
          <w:sz w:val="28"/>
          <w:szCs w:val="28"/>
        </w:rPr>
        <w:t>лицее</w:t>
      </w:r>
      <w:r w:rsidRPr="00567EEC">
        <w:rPr>
          <w:rFonts w:ascii="Times New Roman" w:eastAsia="Times New Roman" w:hAnsi="Times New Roman" w:cs="Times New Roman"/>
          <w:sz w:val="28"/>
          <w:szCs w:val="28"/>
        </w:rPr>
        <w:t xml:space="preserve"> начинается 1 сентября и заканчивается согласно учебному плану по конкретной профессии и форме получения образования. Общая продолжительность каникул составляет не менее 10 недель в учебном году при сроке обучения более 1 года. В </w:t>
      </w:r>
      <w:r w:rsidR="00B40E2A">
        <w:rPr>
          <w:rFonts w:ascii="Times New Roman" w:eastAsia="Times New Roman" w:hAnsi="Times New Roman" w:cs="Times New Roman"/>
          <w:sz w:val="28"/>
          <w:szCs w:val="28"/>
        </w:rPr>
        <w:t>лицее</w:t>
      </w:r>
      <w:r w:rsidRPr="00567EEC">
        <w:rPr>
          <w:rFonts w:ascii="Times New Roman" w:eastAsia="Times New Roman" w:hAnsi="Times New Roman" w:cs="Times New Roman"/>
          <w:sz w:val="28"/>
          <w:szCs w:val="28"/>
        </w:rPr>
        <w:t xml:space="preserve"> практикуется пятидневная учебная неделя, объем учебно-производственной нагрузки 36 академических часов в неделю.</w:t>
      </w:r>
    </w:p>
    <w:p w:rsidR="00567EEC" w:rsidRPr="00567EEC" w:rsidRDefault="00567EEC" w:rsidP="00567EEC">
      <w:pPr>
        <w:spacing w:after="0" w:line="240" w:lineRule="auto"/>
        <w:ind w:right="-284" w:firstLine="426"/>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Начало рабочего дня ежедневно в 08-10 ч.</w:t>
      </w:r>
    </w:p>
    <w:p w:rsidR="00567EEC" w:rsidRPr="00567EEC" w:rsidRDefault="00567EEC" w:rsidP="00567EEC">
      <w:pPr>
        <w:spacing w:after="0" w:line="240" w:lineRule="auto"/>
        <w:ind w:right="-284" w:firstLine="426"/>
        <w:jc w:val="both"/>
        <w:rPr>
          <w:rFonts w:ascii="Times New Roman" w:eastAsia="Times New Roman" w:hAnsi="Times New Roman" w:cs="Times New Roman"/>
          <w:sz w:val="24"/>
          <w:szCs w:val="24"/>
        </w:rPr>
      </w:pPr>
      <w:proofErr w:type="gramStart"/>
      <w:r w:rsidRPr="00567EEC">
        <w:rPr>
          <w:rFonts w:ascii="Times New Roman" w:eastAsia="Times New Roman" w:hAnsi="Times New Roman" w:cs="Times New Roman"/>
          <w:sz w:val="28"/>
          <w:szCs w:val="28"/>
        </w:rPr>
        <w:t xml:space="preserve">В </w:t>
      </w:r>
      <w:r w:rsidR="00B40E2A">
        <w:rPr>
          <w:rFonts w:ascii="Times New Roman" w:eastAsia="Times New Roman" w:hAnsi="Times New Roman" w:cs="Times New Roman"/>
          <w:sz w:val="28"/>
          <w:szCs w:val="28"/>
        </w:rPr>
        <w:t>лицее</w:t>
      </w:r>
      <w:r w:rsidRPr="00567EEC">
        <w:rPr>
          <w:rFonts w:ascii="Times New Roman" w:eastAsia="Times New Roman" w:hAnsi="Times New Roman" w:cs="Times New Roman"/>
          <w:sz w:val="28"/>
          <w:szCs w:val="28"/>
        </w:rPr>
        <w:t xml:space="preserve"> проводятся такие виды занятий, как урок, практическое занятие, лабораторная работа, лабораторно-практическое занятие, контрольная работа, консультация, самостоятельная работа, учебная практика (производственное обучение) и производственная практика.</w:t>
      </w:r>
      <w:proofErr w:type="gramEnd"/>
    </w:p>
    <w:p w:rsidR="00567EEC" w:rsidRPr="00567EEC" w:rsidRDefault="00567EEC" w:rsidP="00567EEC">
      <w:pPr>
        <w:spacing w:after="0" w:line="240" w:lineRule="auto"/>
        <w:ind w:right="-284" w:firstLine="426"/>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В </w:t>
      </w:r>
      <w:r w:rsidR="00B40E2A">
        <w:rPr>
          <w:rFonts w:ascii="Times New Roman" w:eastAsia="Times New Roman" w:hAnsi="Times New Roman" w:cs="Times New Roman"/>
          <w:sz w:val="28"/>
          <w:szCs w:val="28"/>
        </w:rPr>
        <w:t>лицее</w:t>
      </w:r>
      <w:r w:rsidRPr="00567EEC">
        <w:rPr>
          <w:rFonts w:ascii="Times New Roman" w:eastAsia="Times New Roman" w:hAnsi="Times New Roman" w:cs="Times New Roman"/>
          <w:sz w:val="28"/>
          <w:szCs w:val="28"/>
        </w:rPr>
        <w:t xml:space="preserve"> налажена работа объединений дополнительного образования по различным направлениям деятельности. Они начинают свою работу в 13-30 ч. и заканчивают в 19-00 ч.</w:t>
      </w:r>
    </w:p>
    <w:p w:rsidR="00567EEC" w:rsidRPr="00567EEC" w:rsidRDefault="00567EEC" w:rsidP="00567EEC">
      <w:pPr>
        <w:spacing w:after="0" w:line="240" w:lineRule="auto"/>
        <w:ind w:right="-284" w:firstLine="426"/>
        <w:jc w:val="both"/>
        <w:rPr>
          <w:rFonts w:ascii="Times New Roman" w:eastAsia="Times New Roman" w:hAnsi="Times New Roman" w:cs="Times New Roman"/>
          <w:sz w:val="24"/>
          <w:szCs w:val="24"/>
        </w:rPr>
      </w:pPr>
      <w:proofErr w:type="gramStart"/>
      <w:r w:rsidRPr="00567EEC">
        <w:rPr>
          <w:rFonts w:ascii="Times New Roman" w:eastAsia="Times New Roman" w:hAnsi="Times New Roman" w:cs="Times New Roman"/>
          <w:sz w:val="28"/>
          <w:szCs w:val="28"/>
        </w:rPr>
        <w:t xml:space="preserve">Производственное обучение осуществляется на базе учебных мастерских и лабораторий </w:t>
      </w:r>
      <w:r w:rsidR="00B40E2A">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а также на предприятиях ОАО «РЖД»: </w:t>
      </w:r>
      <w:proofErr w:type="spellStart"/>
      <w:r w:rsidRPr="00567EEC">
        <w:rPr>
          <w:rFonts w:ascii="Times New Roman" w:eastAsia="Times New Roman" w:hAnsi="Times New Roman" w:cs="Times New Roman"/>
          <w:sz w:val="28"/>
          <w:szCs w:val="28"/>
        </w:rPr>
        <w:t>локомотиво-ремонтного</w:t>
      </w:r>
      <w:proofErr w:type="spellEnd"/>
      <w:r w:rsidRPr="00567EEC">
        <w:rPr>
          <w:rFonts w:ascii="Times New Roman" w:eastAsia="Times New Roman" w:hAnsi="Times New Roman" w:cs="Times New Roman"/>
          <w:sz w:val="28"/>
          <w:szCs w:val="28"/>
        </w:rPr>
        <w:t xml:space="preserve"> депо Барнаул, мотор-вагонного депо Алтайская, эксплуатационного депо Барнаул (по профессии «Машинист локомотива», «Слесарь по обслуживанию и ремонту подвижного состава»), ремонтно-экипировочного депо, Вагонного депо ОАО «Федеральная пассажирская компания», учебных классов ОАО «Алтай-Пригород» (по профессии «Проводник пассажирского вагона»), парикмахерских и салонах города и края (по</w:t>
      </w:r>
      <w:proofErr w:type="gramEnd"/>
      <w:r w:rsidRPr="00567EEC">
        <w:rPr>
          <w:rFonts w:ascii="Times New Roman" w:eastAsia="Times New Roman" w:hAnsi="Times New Roman" w:cs="Times New Roman"/>
          <w:sz w:val="28"/>
          <w:szCs w:val="28"/>
        </w:rPr>
        <w:t xml:space="preserve"> профессии «Парикмахер»).</w:t>
      </w:r>
    </w:p>
    <w:p w:rsidR="00567EEC" w:rsidRPr="00567EEC" w:rsidRDefault="00567EEC" w:rsidP="00567EEC">
      <w:pPr>
        <w:spacing w:after="0" w:line="240" w:lineRule="auto"/>
        <w:ind w:right="-284" w:firstLine="426"/>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Алтайское отделение </w:t>
      </w:r>
      <w:proofErr w:type="spellStart"/>
      <w:r w:rsidRPr="00567EEC">
        <w:rPr>
          <w:rFonts w:ascii="Times New Roman" w:eastAsia="Times New Roman" w:hAnsi="Times New Roman" w:cs="Times New Roman"/>
          <w:sz w:val="28"/>
          <w:szCs w:val="28"/>
        </w:rPr>
        <w:t>Западно-Сибирской</w:t>
      </w:r>
      <w:proofErr w:type="spellEnd"/>
      <w:r w:rsidRPr="00567EEC">
        <w:rPr>
          <w:rFonts w:ascii="Times New Roman" w:eastAsia="Times New Roman" w:hAnsi="Times New Roman" w:cs="Times New Roman"/>
          <w:sz w:val="28"/>
          <w:szCs w:val="28"/>
        </w:rPr>
        <w:t xml:space="preserve"> железной дороги ежегодно представляет </w:t>
      </w:r>
      <w:r w:rsidR="00B40E2A">
        <w:rPr>
          <w:rFonts w:ascii="Times New Roman" w:eastAsia="Times New Roman" w:hAnsi="Times New Roman" w:cs="Times New Roman"/>
          <w:sz w:val="28"/>
          <w:szCs w:val="28"/>
        </w:rPr>
        <w:t>лицею</w:t>
      </w:r>
      <w:r w:rsidRPr="00567EEC">
        <w:rPr>
          <w:rFonts w:ascii="Times New Roman" w:eastAsia="Times New Roman" w:hAnsi="Times New Roman" w:cs="Times New Roman"/>
          <w:sz w:val="28"/>
          <w:szCs w:val="28"/>
        </w:rPr>
        <w:t xml:space="preserve"> СЕРТИФИКАТ гарантии рабочих мест.</w:t>
      </w:r>
      <w:r w:rsidR="00B40E2A">
        <w:rPr>
          <w:rFonts w:ascii="Times New Roman" w:eastAsia="Times New Roman" w:hAnsi="Times New Roman" w:cs="Times New Roman"/>
          <w:sz w:val="28"/>
          <w:szCs w:val="28"/>
        </w:rPr>
        <w:t xml:space="preserve"> </w:t>
      </w:r>
      <w:r w:rsidRPr="00567EEC">
        <w:rPr>
          <w:rFonts w:ascii="Times New Roman" w:eastAsia="Times New Roman" w:hAnsi="Times New Roman" w:cs="Times New Roman"/>
          <w:sz w:val="28"/>
          <w:szCs w:val="28"/>
        </w:rPr>
        <w:t xml:space="preserve">По итогам </w:t>
      </w:r>
      <w:proofErr w:type="spellStart"/>
      <w:r w:rsidRPr="00567EEC">
        <w:rPr>
          <w:rFonts w:ascii="Times New Roman" w:eastAsia="Times New Roman" w:hAnsi="Times New Roman" w:cs="Times New Roman"/>
          <w:sz w:val="28"/>
          <w:szCs w:val="28"/>
        </w:rPr>
        <w:t>предвыпускной</w:t>
      </w:r>
      <w:proofErr w:type="spellEnd"/>
      <w:r w:rsidRPr="00567EEC">
        <w:rPr>
          <w:rFonts w:ascii="Times New Roman" w:eastAsia="Times New Roman" w:hAnsi="Times New Roman" w:cs="Times New Roman"/>
          <w:sz w:val="28"/>
          <w:szCs w:val="28"/>
        </w:rPr>
        <w:t xml:space="preserve"> производственной практики мастера и выпускники </w:t>
      </w:r>
      <w:r w:rsidR="00B40E2A">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w:t>
      </w:r>
      <w:r w:rsidRPr="00567EEC">
        <w:rPr>
          <w:rFonts w:ascii="Times New Roman" w:eastAsia="Times New Roman" w:hAnsi="Times New Roman" w:cs="Times New Roman"/>
          <w:sz w:val="28"/>
          <w:szCs w:val="28"/>
        </w:rPr>
        <w:lastRenderedPageBreak/>
        <w:t>отмечены благодарностями и благодарственными письмами базовых предприятий.</w:t>
      </w:r>
    </w:p>
    <w:p w:rsidR="00A229EE" w:rsidRDefault="00A229EE" w:rsidP="00567EEC">
      <w:pPr>
        <w:spacing w:after="0" w:line="240" w:lineRule="auto"/>
        <w:ind w:right="-284" w:firstLine="426"/>
        <w:jc w:val="center"/>
        <w:rPr>
          <w:rFonts w:ascii="Times New Roman" w:eastAsia="Times New Roman" w:hAnsi="Times New Roman" w:cs="Times New Roman"/>
          <w:b/>
          <w:bCs/>
          <w:sz w:val="28"/>
          <w:szCs w:val="28"/>
        </w:rPr>
      </w:pPr>
    </w:p>
    <w:p w:rsidR="00A229EE" w:rsidRDefault="00A229EE" w:rsidP="00567EEC">
      <w:pPr>
        <w:spacing w:after="0" w:line="240" w:lineRule="auto"/>
        <w:ind w:right="-284" w:firstLine="426"/>
        <w:jc w:val="center"/>
        <w:rPr>
          <w:rFonts w:ascii="Times New Roman" w:eastAsia="Times New Roman" w:hAnsi="Times New Roman" w:cs="Times New Roman"/>
          <w:b/>
          <w:bCs/>
          <w:sz w:val="28"/>
          <w:szCs w:val="28"/>
        </w:rPr>
      </w:pPr>
    </w:p>
    <w:p w:rsidR="00567EEC" w:rsidRPr="00567EEC" w:rsidRDefault="00567EEC" w:rsidP="00567EEC">
      <w:pPr>
        <w:spacing w:after="0" w:line="240" w:lineRule="auto"/>
        <w:ind w:right="-284" w:firstLine="426"/>
        <w:jc w:val="center"/>
        <w:rPr>
          <w:rFonts w:ascii="Times New Roman" w:eastAsia="Times New Roman" w:hAnsi="Times New Roman" w:cs="Times New Roman"/>
          <w:sz w:val="24"/>
          <w:szCs w:val="24"/>
        </w:rPr>
      </w:pPr>
      <w:r w:rsidRPr="00567EEC">
        <w:rPr>
          <w:rFonts w:ascii="Times New Roman" w:eastAsia="Times New Roman" w:hAnsi="Times New Roman" w:cs="Times New Roman"/>
          <w:b/>
          <w:bCs/>
          <w:sz w:val="28"/>
          <w:szCs w:val="28"/>
        </w:rPr>
        <w:t>Система управления Учреждения</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Система управления Учреждения представляет собой систему взаимосвязанных подразделений.</w:t>
      </w:r>
    </w:p>
    <w:p w:rsidR="00567EEC" w:rsidRPr="00567EEC" w:rsidRDefault="00567EEC" w:rsidP="00567EEC">
      <w:pPr>
        <w:spacing w:after="0" w:line="240" w:lineRule="auto"/>
        <w:ind w:firstLine="708"/>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Управление Учреждением построено на сочетании демократических принципов единоначалия, коллегиальности и самоуправления.</w:t>
      </w:r>
    </w:p>
    <w:p w:rsidR="00567EEC" w:rsidRPr="00567EEC" w:rsidRDefault="00567EEC" w:rsidP="00567EEC">
      <w:pPr>
        <w:spacing w:after="0" w:line="240" w:lineRule="auto"/>
        <w:ind w:firstLine="72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В данной системе присутствуют и гармонично сочетаются как «вертикальные», так и «горизонтальные» связи. Система управления соче</w:t>
      </w:r>
      <w:r w:rsidRPr="00567EEC">
        <w:rPr>
          <w:rFonts w:ascii="Times New Roman" w:eastAsia="Times New Roman" w:hAnsi="Times New Roman" w:cs="Times New Roman"/>
          <w:sz w:val="28"/>
          <w:szCs w:val="28"/>
        </w:rPr>
        <w:softHyphen/>
        <w:t>тает в себе централизацию и децентрализацию, что обеспечивает совместную деятельность участников образовательного процесса и позволяет осуществлять эффективное руководство Учреждением.</w:t>
      </w:r>
    </w:p>
    <w:p w:rsidR="00567EEC" w:rsidRPr="00567EEC" w:rsidRDefault="00567EEC" w:rsidP="00567EEC">
      <w:pPr>
        <w:spacing w:after="0" w:line="240" w:lineRule="auto"/>
        <w:ind w:firstLine="72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Единоначалие в управлении связано с управленческой деятельностью директора, назначенного в установленном порядке Учредителем. Часть своих полномочий директор делегирует заместителям, возглавляющим соответствующие направления деятельности учреждения. Коллегиальность в управлении осуществляют созданные в Учреждении советы и комиссии:</w:t>
      </w:r>
    </w:p>
    <w:p w:rsidR="00567EEC" w:rsidRPr="00567EEC" w:rsidRDefault="00567EEC" w:rsidP="00567EEC">
      <w:pPr>
        <w:numPr>
          <w:ilvl w:val="0"/>
          <w:numId w:val="1"/>
        </w:num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pacing w:val="-4"/>
          <w:sz w:val="28"/>
          <w:szCs w:val="28"/>
        </w:rPr>
        <w:t>Общее собрание коллектива;</w:t>
      </w:r>
    </w:p>
    <w:p w:rsidR="00567EEC" w:rsidRPr="00567EEC" w:rsidRDefault="00567EEC" w:rsidP="00567EEC">
      <w:pPr>
        <w:numPr>
          <w:ilvl w:val="0"/>
          <w:numId w:val="1"/>
        </w:num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Педагогический совет;</w:t>
      </w:r>
    </w:p>
    <w:p w:rsidR="00567EEC" w:rsidRPr="00567EEC" w:rsidRDefault="00567EEC" w:rsidP="00567EEC">
      <w:pPr>
        <w:numPr>
          <w:ilvl w:val="0"/>
          <w:numId w:val="1"/>
        </w:num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Методические объединения;</w:t>
      </w:r>
    </w:p>
    <w:p w:rsidR="00567EEC" w:rsidRPr="00567EEC" w:rsidRDefault="00567EEC" w:rsidP="00567EEC">
      <w:pPr>
        <w:numPr>
          <w:ilvl w:val="0"/>
          <w:numId w:val="1"/>
        </w:num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Приемная комиссия;</w:t>
      </w:r>
    </w:p>
    <w:p w:rsidR="00567EEC" w:rsidRPr="00567EEC" w:rsidRDefault="00567EEC" w:rsidP="00567EEC">
      <w:pPr>
        <w:numPr>
          <w:ilvl w:val="0"/>
          <w:numId w:val="1"/>
        </w:num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Государственные аттестационные комиссии;</w:t>
      </w:r>
    </w:p>
    <w:p w:rsidR="00567EEC" w:rsidRPr="00567EEC" w:rsidRDefault="00567EEC" w:rsidP="00567EEC">
      <w:pPr>
        <w:numPr>
          <w:ilvl w:val="0"/>
          <w:numId w:val="1"/>
        </w:num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pacing w:val="-4"/>
          <w:sz w:val="28"/>
          <w:szCs w:val="28"/>
        </w:rPr>
        <w:t>С</w:t>
      </w:r>
      <w:r w:rsidR="00A721E8">
        <w:rPr>
          <w:rFonts w:ascii="Times New Roman" w:eastAsia="Times New Roman" w:hAnsi="Times New Roman" w:cs="Times New Roman"/>
          <w:sz w:val="28"/>
          <w:szCs w:val="28"/>
        </w:rPr>
        <w:t xml:space="preserve">овет </w:t>
      </w:r>
      <w:r w:rsidRPr="00567EEC">
        <w:rPr>
          <w:rFonts w:ascii="Times New Roman" w:eastAsia="Times New Roman" w:hAnsi="Times New Roman" w:cs="Times New Roman"/>
          <w:sz w:val="28"/>
          <w:szCs w:val="28"/>
        </w:rPr>
        <w:t>профилактики;</w:t>
      </w:r>
    </w:p>
    <w:p w:rsidR="00567EEC" w:rsidRPr="00567EEC" w:rsidRDefault="00567EEC" w:rsidP="00567EEC">
      <w:pPr>
        <w:numPr>
          <w:ilvl w:val="0"/>
          <w:numId w:val="1"/>
        </w:num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Стипендиальная комиссия;</w:t>
      </w:r>
    </w:p>
    <w:p w:rsidR="00567EEC" w:rsidRPr="00567EEC" w:rsidRDefault="00567EEC" w:rsidP="00567EEC">
      <w:pPr>
        <w:numPr>
          <w:ilvl w:val="0"/>
          <w:numId w:val="1"/>
        </w:num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Совет Учреждения.</w:t>
      </w:r>
    </w:p>
    <w:p w:rsidR="00567EEC" w:rsidRPr="00567EEC" w:rsidRDefault="00567EEC" w:rsidP="00567EEC">
      <w:pPr>
        <w:spacing w:after="0" w:line="240" w:lineRule="auto"/>
        <w:ind w:firstLine="72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Комиссии и советы созданы для оперативного решения поставленных перед Учреждением задач. Приведенная структура управления соответствует функциональным задачам и Уставу Учреждения, а также позволяет образовательному Учреждению находиться в режиме развития.</w:t>
      </w:r>
    </w:p>
    <w:p w:rsidR="00567EEC" w:rsidRPr="00567EEC" w:rsidRDefault="00567EEC" w:rsidP="00A721E8">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Структурные подразделения Учреждения возглавляют заместители директора по ООД, по УВР, по </w:t>
      </w:r>
      <w:proofErr w:type="gramStart"/>
      <w:r w:rsidRPr="00567EEC">
        <w:rPr>
          <w:rFonts w:ascii="Times New Roman" w:eastAsia="Times New Roman" w:hAnsi="Times New Roman" w:cs="Times New Roman"/>
          <w:sz w:val="28"/>
          <w:szCs w:val="28"/>
        </w:rPr>
        <w:t>УПР</w:t>
      </w:r>
      <w:proofErr w:type="gramEnd"/>
      <w:r w:rsidRPr="00567EEC">
        <w:rPr>
          <w:rFonts w:ascii="Times New Roman" w:eastAsia="Times New Roman" w:hAnsi="Times New Roman" w:cs="Times New Roman"/>
          <w:sz w:val="28"/>
          <w:szCs w:val="28"/>
        </w:rPr>
        <w:t xml:space="preserve">, председатель Совета Учреждения. </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Вопросы управления структурными подразделениями, порядок их деятельности регламентируются Положениями, утвержденными приказами директора на основании решений, принятых Общим собранием коллектива, Педагогическим и Методическими объединениями. Принятые нормативные и организационно-распорядительные документы соответствуют требованиям Устава и не противоречат действующему законодательству.</w:t>
      </w:r>
    </w:p>
    <w:p w:rsidR="00567EEC" w:rsidRPr="00567EEC" w:rsidRDefault="00567EEC" w:rsidP="00567EEC">
      <w:pPr>
        <w:spacing w:after="0" w:line="240" w:lineRule="auto"/>
        <w:ind w:firstLine="72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Управление Учреждением осуществляется на основе нормативно-правовых документов Министерства образования и науки Российской Федерации, Федерального агентства по образованию Российской Федерации, </w:t>
      </w:r>
      <w:r w:rsidR="0013294B">
        <w:rPr>
          <w:rFonts w:ascii="Times New Roman" w:eastAsia="Times New Roman" w:hAnsi="Times New Roman" w:cs="Times New Roman"/>
          <w:sz w:val="28"/>
          <w:szCs w:val="28"/>
        </w:rPr>
        <w:t>Главным управлением по образованию и молодежной политики Алтайского края</w:t>
      </w:r>
      <w:r w:rsidRPr="00567EEC">
        <w:rPr>
          <w:rFonts w:ascii="Times New Roman" w:eastAsia="Times New Roman" w:hAnsi="Times New Roman" w:cs="Times New Roman"/>
          <w:sz w:val="28"/>
          <w:szCs w:val="28"/>
        </w:rPr>
        <w:t xml:space="preserve">, иных нормативно-правовых и распорядительных документов, а также в соответствии с Уставом и локальными актами учреждения. </w:t>
      </w:r>
    </w:p>
    <w:p w:rsidR="00567EEC" w:rsidRPr="00567EEC" w:rsidRDefault="00567EEC" w:rsidP="00567EEC">
      <w:pPr>
        <w:spacing w:after="0" w:line="240" w:lineRule="auto"/>
        <w:ind w:firstLine="72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lastRenderedPageBreak/>
        <w:t>В Учреждении на каждое должностное лицо разработаны должностные инструкции, в которых должностные обязанности соответствуют требованиям трудового законодательства и педагогической целесообразности, определяются в соответствии с типовыми квалификационными тр</w:t>
      </w:r>
      <w:r w:rsidR="0013294B">
        <w:rPr>
          <w:rFonts w:ascii="Times New Roman" w:eastAsia="Times New Roman" w:hAnsi="Times New Roman" w:cs="Times New Roman"/>
          <w:sz w:val="28"/>
          <w:szCs w:val="28"/>
        </w:rPr>
        <w:t>ебованиями (характеристиками) и</w:t>
      </w:r>
      <w:r w:rsidRPr="00567EEC">
        <w:rPr>
          <w:rFonts w:ascii="Times New Roman" w:eastAsia="Times New Roman" w:hAnsi="Times New Roman" w:cs="Times New Roman"/>
          <w:sz w:val="28"/>
          <w:szCs w:val="28"/>
        </w:rPr>
        <w:t xml:space="preserve"> согласованы на Общем собрании коллектива.</w:t>
      </w:r>
    </w:p>
    <w:p w:rsidR="00567EEC" w:rsidRPr="00567EEC" w:rsidRDefault="00567EEC" w:rsidP="0013294B">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Приказом директора Учреждения в соответствии с действующим законодательством назначаются и освобождаются от должностей заместители, руководители структурных подразделений, преподаватели и другие работники Учреждения.</w:t>
      </w:r>
    </w:p>
    <w:p w:rsidR="00567EEC" w:rsidRPr="00567EEC" w:rsidRDefault="00567EEC" w:rsidP="00567EEC">
      <w:pPr>
        <w:spacing w:after="0" w:line="240" w:lineRule="auto"/>
        <w:ind w:firstLine="54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Одним из коллегиальных органов в решении вопросов управления образованием и воспитанием в Учреждении является Педагогический совет, в состав которого входят все инженерно-педагогические работники учебного заведения. Педагогический совет действует на основании Положения о педагогическом совете и рассматривает основные вопросы образовательной деятельности Учреждения. Заседания педагогического совета проводятся регулярно в соответствии с планом его работы и фиксируются в протоколах Педагогического совета. Председателем Педагогического совета по должности является директор Учреждения.</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Для обеспечения целостности учебно-воспитательного процесса, координации методической работы, повышения профессионального мастерства педагогических работников в Учреждении действуют методические объединения. </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В состав Методических объединений входят заместители директора, преподаватели, мастера производственного обучения. Работа Методических объединений проводится по плану, разрабатываемому на каждый учебный год. Планы работы утверждаются директором Учреждения.</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В </w:t>
      </w:r>
      <w:r w:rsidR="00593F37">
        <w:rPr>
          <w:rFonts w:ascii="Times New Roman" w:eastAsia="Times New Roman" w:hAnsi="Times New Roman" w:cs="Times New Roman"/>
          <w:sz w:val="28"/>
          <w:szCs w:val="28"/>
        </w:rPr>
        <w:t>лицее</w:t>
      </w:r>
      <w:r w:rsidRPr="00567EEC">
        <w:rPr>
          <w:rFonts w:ascii="Times New Roman" w:eastAsia="Times New Roman" w:hAnsi="Times New Roman" w:cs="Times New Roman"/>
          <w:sz w:val="28"/>
          <w:szCs w:val="28"/>
        </w:rPr>
        <w:t xml:space="preserve"> работают методические объединения:</w:t>
      </w:r>
    </w:p>
    <w:p w:rsidR="00567EEC" w:rsidRPr="00567EEC" w:rsidRDefault="00593F37" w:rsidP="00567EEC">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1. </w:t>
      </w:r>
      <w:r w:rsidR="00567EEC" w:rsidRPr="00567EEC">
        <w:rPr>
          <w:rFonts w:ascii="Times New Roman" w:eastAsia="Times New Roman" w:hAnsi="Times New Roman" w:cs="Times New Roman"/>
          <w:sz w:val="28"/>
          <w:szCs w:val="28"/>
        </w:rPr>
        <w:t>Общеобразовательных дисциплин;</w:t>
      </w:r>
    </w:p>
    <w:p w:rsidR="00567EEC" w:rsidRPr="00567EEC" w:rsidRDefault="00567EEC" w:rsidP="00567EEC">
      <w:pPr>
        <w:spacing w:after="0" w:line="240" w:lineRule="auto"/>
        <w:ind w:left="142"/>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2.</w:t>
      </w:r>
      <w:r w:rsidR="00593F37">
        <w:rPr>
          <w:rFonts w:ascii="Times New Roman" w:eastAsia="Times New Roman" w:hAnsi="Times New Roman" w:cs="Times New Roman"/>
          <w:sz w:val="28"/>
          <w:szCs w:val="28"/>
        </w:rPr>
        <w:t xml:space="preserve"> </w:t>
      </w:r>
      <w:r w:rsidRPr="00567EEC">
        <w:rPr>
          <w:rFonts w:ascii="Times New Roman" w:eastAsia="Times New Roman" w:hAnsi="Times New Roman" w:cs="Times New Roman"/>
          <w:sz w:val="28"/>
          <w:szCs w:val="28"/>
        </w:rPr>
        <w:t>Профессиональных дисциплин.</w:t>
      </w:r>
    </w:p>
    <w:p w:rsidR="00567EEC" w:rsidRPr="00567EEC" w:rsidRDefault="00567EEC" w:rsidP="00567EEC">
      <w:pPr>
        <w:spacing w:after="0" w:line="240" w:lineRule="auto"/>
        <w:ind w:firstLine="442"/>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Основные направления деятельности призваны обеспечивать развитие содержания образования, повышение качества реализации образовательных программ в соответствии с требованиями федеральных государственных образовательных стандартов, рекомендациями Педагогического совета и иными распорядительными документами.</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Координация деятельности аппарата управления Учреждения осуществляется через планирование и анализ образовательной деятельности Учреждения. Планирование осуществляется еженедельное, ежемесячное, по семестрам, на год и перспективу. Вначале планируется работа отдельных должностных лиц, подразделений, затем сводится в единый план. Тем самым достигается единство целей и средств их достижений, сбалансированность разделов годового плана по содержанию, срокам и исполнителям. </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В соответствии с планированием осуществляется контроль. План контроля составлен и определен для работы </w:t>
      </w:r>
      <w:proofErr w:type="spellStart"/>
      <w:r w:rsidRPr="00567EEC">
        <w:rPr>
          <w:rFonts w:ascii="Times New Roman" w:eastAsia="Times New Roman" w:hAnsi="Times New Roman" w:cs="Times New Roman"/>
          <w:sz w:val="28"/>
          <w:szCs w:val="28"/>
        </w:rPr>
        <w:t>педколлектива</w:t>
      </w:r>
      <w:proofErr w:type="spellEnd"/>
      <w:r w:rsidRPr="00567EEC">
        <w:rPr>
          <w:rFonts w:ascii="Times New Roman" w:eastAsia="Times New Roman" w:hAnsi="Times New Roman" w:cs="Times New Roman"/>
          <w:sz w:val="28"/>
          <w:szCs w:val="28"/>
        </w:rPr>
        <w:t xml:space="preserve">. На основе плана контроля составляется график контроля, по которому и осуществляется </w:t>
      </w:r>
      <w:r w:rsidRPr="00567EEC">
        <w:rPr>
          <w:rFonts w:ascii="Times New Roman" w:eastAsia="Times New Roman" w:hAnsi="Times New Roman" w:cs="Times New Roman"/>
          <w:sz w:val="28"/>
          <w:szCs w:val="28"/>
        </w:rPr>
        <w:lastRenderedPageBreak/>
        <w:t xml:space="preserve">контроль в той или иной области, того или иного вида деятельности. По результатам каждая контролирующая структура выносит решение с конкретными сроками устранения недостатков. Все материалы по результатам контроля фиксируется в справках по контролю и приказах, информация которых доводится до сведения работников под роспись. На сегодняшний день контроль в Учреждении осуществляется достаточно полно и своевременно по наработанной схеме и имеет высокую результативность. Так в учебной части собирается информация </w:t>
      </w:r>
      <w:proofErr w:type="gramStart"/>
      <w:r w:rsidRPr="00567EEC">
        <w:rPr>
          <w:rFonts w:ascii="Times New Roman" w:eastAsia="Times New Roman" w:hAnsi="Times New Roman" w:cs="Times New Roman"/>
          <w:sz w:val="28"/>
          <w:szCs w:val="28"/>
        </w:rPr>
        <w:t>по</w:t>
      </w:r>
      <w:proofErr w:type="gramEnd"/>
      <w:r w:rsidRPr="00567EEC">
        <w:rPr>
          <w:rFonts w:ascii="Times New Roman" w:eastAsia="Times New Roman" w:hAnsi="Times New Roman" w:cs="Times New Roman"/>
          <w:sz w:val="28"/>
          <w:szCs w:val="28"/>
        </w:rPr>
        <w:t xml:space="preserve"> </w:t>
      </w:r>
      <w:proofErr w:type="gramStart"/>
      <w:r w:rsidRPr="00567EEC">
        <w:rPr>
          <w:rFonts w:ascii="Times New Roman" w:eastAsia="Times New Roman" w:hAnsi="Times New Roman" w:cs="Times New Roman"/>
          <w:sz w:val="28"/>
          <w:szCs w:val="28"/>
        </w:rPr>
        <w:t>следующим</w:t>
      </w:r>
      <w:proofErr w:type="gramEnd"/>
      <w:r w:rsidRPr="00567EEC">
        <w:rPr>
          <w:rFonts w:ascii="Times New Roman" w:eastAsia="Times New Roman" w:hAnsi="Times New Roman" w:cs="Times New Roman"/>
          <w:sz w:val="28"/>
          <w:szCs w:val="28"/>
        </w:rPr>
        <w:t xml:space="preserve"> направлениям: выполнение фактической педагогической нагрузки преподавателями; расписание занятий; экзаменационная сессия; контингент обучающихся; текущая (семестровая) успеваемость; результаты контрольных срезов; выполнение графика учебного процесса и т. д.</w:t>
      </w:r>
    </w:p>
    <w:p w:rsidR="00567EEC" w:rsidRDefault="00567EEC" w:rsidP="00567EEC">
      <w:pPr>
        <w:spacing w:after="0" w:line="240" w:lineRule="auto"/>
        <w:ind w:firstLine="720"/>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Состояние делопроизводства и качество ведения документации соответствует нормативно-правовым документам, определяющим деятельность Учреждения.</w:t>
      </w:r>
    </w:p>
    <w:p w:rsidR="0031061A" w:rsidRPr="00567EEC" w:rsidRDefault="0031061A" w:rsidP="00567EEC">
      <w:pPr>
        <w:spacing w:after="0" w:line="240" w:lineRule="auto"/>
        <w:ind w:firstLine="720"/>
        <w:jc w:val="both"/>
        <w:rPr>
          <w:rFonts w:ascii="Times New Roman" w:eastAsia="Times New Roman" w:hAnsi="Times New Roman" w:cs="Times New Roman"/>
          <w:sz w:val="24"/>
          <w:szCs w:val="24"/>
        </w:rPr>
      </w:pPr>
    </w:p>
    <w:p w:rsidR="00567EEC" w:rsidRPr="00567EEC" w:rsidRDefault="00567EEC" w:rsidP="00567EEC">
      <w:pPr>
        <w:spacing w:after="0" w:line="240" w:lineRule="auto"/>
        <w:jc w:val="center"/>
        <w:outlineLvl w:val="1"/>
        <w:rPr>
          <w:rFonts w:ascii="Times New Roman" w:eastAsia="Times New Roman" w:hAnsi="Times New Roman" w:cs="Times New Roman"/>
          <w:b/>
          <w:bCs/>
          <w:sz w:val="36"/>
          <w:szCs w:val="36"/>
        </w:rPr>
      </w:pPr>
      <w:r w:rsidRPr="00567EEC">
        <w:rPr>
          <w:rFonts w:ascii="Times New Roman" w:eastAsia="Times New Roman" w:hAnsi="Times New Roman" w:cs="Times New Roman"/>
          <w:b/>
          <w:bCs/>
          <w:sz w:val="28"/>
          <w:szCs w:val="28"/>
        </w:rPr>
        <w:t>2. Анализ методической работы</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Современное профессиональное образование претерпевает значительные изменения не только с точки зрения модернизации содержания, но и процесса обучения. Со второго полугодия 2012 года педагогический коллектив </w:t>
      </w:r>
      <w:r w:rsidR="001B5C78">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начал работать над единой методической темой: «Повышение качества образования и воспитания через интеграцию педагогических технологий как условие подготовки конкурентоспособного специалиста».</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Деятельность методической службы </w:t>
      </w:r>
      <w:r w:rsidR="001B5C78">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осуществляется на основе плана методической работы, составленного на основе анализа деятельности учебного заведения за прошедший период. В методическую службу входят методические объединения двух направлений: преподавателей и мастеров производственного обучения технического профиля; преподавателей общеобразовательных дисциплин.</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Основными формами и методами организации методической работы в </w:t>
      </w:r>
      <w:r w:rsidR="001B5C78">
        <w:rPr>
          <w:rFonts w:ascii="Times New Roman" w:eastAsia="Times New Roman" w:hAnsi="Times New Roman" w:cs="Times New Roman"/>
          <w:sz w:val="28"/>
          <w:szCs w:val="28"/>
        </w:rPr>
        <w:t>лицее</w:t>
      </w:r>
      <w:r w:rsidRPr="00567EEC">
        <w:rPr>
          <w:rFonts w:ascii="Times New Roman" w:eastAsia="Times New Roman" w:hAnsi="Times New Roman" w:cs="Times New Roman"/>
          <w:sz w:val="28"/>
          <w:szCs w:val="28"/>
        </w:rPr>
        <w:t xml:space="preserve"> являются:</w:t>
      </w:r>
    </w:p>
    <w:p w:rsidR="00567EEC" w:rsidRPr="00567EEC" w:rsidRDefault="00567EEC" w:rsidP="00567EEC">
      <w:pPr>
        <w:numPr>
          <w:ilvl w:val="0"/>
          <w:numId w:val="2"/>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педагогические советы;</w:t>
      </w:r>
    </w:p>
    <w:p w:rsidR="00567EEC" w:rsidRPr="00567EEC" w:rsidRDefault="00567EEC" w:rsidP="00567EEC">
      <w:pPr>
        <w:numPr>
          <w:ilvl w:val="0"/>
          <w:numId w:val="2"/>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инструктивно-методические совещания;</w:t>
      </w:r>
    </w:p>
    <w:p w:rsidR="00567EEC" w:rsidRPr="00567EEC" w:rsidRDefault="00567EEC" w:rsidP="00567EEC">
      <w:pPr>
        <w:numPr>
          <w:ilvl w:val="0"/>
          <w:numId w:val="2"/>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тематические заседания методических комиссий;</w:t>
      </w:r>
    </w:p>
    <w:p w:rsidR="00567EEC" w:rsidRPr="00567EEC" w:rsidRDefault="00567EEC" w:rsidP="00567EEC">
      <w:pPr>
        <w:numPr>
          <w:ilvl w:val="0"/>
          <w:numId w:val="2"/>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открытые уроки и мероприятия (в том числе интерактивные);</w:t>
      </w:r>
    </w:p>
    <w:p w:rsidR="00567EEC" w:rsidRPr="00567EEC" w:rsidRDefault="00567EEC" w:rsidP="00567EEC">
      <w:pPr>
        <w:numPr>
          <w:ilvl w:val="0"/>
          <w:numId w:val="2"/>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предметные недели и декады;</w:t>
      </w:r>
    </w:p>
    <w:p w:rsidR="00567EEC" w:rsidRPr="00567EEC" w:rsidRDefault="00567EEC" w:rsidP="00567EEC">
      <w:pPr>
        <w:numPr>
          <w:ilvl w:val="0"/>
          <w:numId w:val="2"/>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открытые уроки и внеурочные мероприятия;</w:t>
      </w:r>
    </w:p>
    <w:p w:rsidR="00567EEC" w:rsidRPr="00567EEC" w:rsidRDefault="00567EEC" w:rsidP="00567EEC">
      <w:pPr>
        <w:numPr>
          <w:ilvl w:val="0"/>
          <w:numId w:val="2"/>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 xml:space="preserve">выставки дидактического материала, работ </w:t>
      </w:r>
      <w:r w:rsidR="001B5C78">
        <w:rPr>
          <w:rFonts w:ascii="Times New Roman" w:eastAsia="Times New Roman" w:hAnsi="Times New Roman" w:cs="Times New Roman"/>
          <w:sz w:val="28"/>
          <w:szCs w:val="28"/>
        </w:rPr>
        <w:t>обучающихся</w:t>
      </w:r>
      <w:r w:rsidRPr="00567EEC">
        <w:rPr>
          <w:rFonts w:ascii="Times New Roman" w:eastAsia="Times New Roman" w:hAnsi="Times New Roman" w:cs="Times New Roman"/>
          <w:sz w:val="28"/>
          <w:szCs w:val="28"/>
        </w:rPr>
        <w:t>;</w:t>
      </w:r>
    </w:p>
    <w:p w:rsidR="00567EEC" w:rsidRPr="00567EEC" w:rsidRDefault="00567EEC" w:rsidP="00567EEC">
      <w:pPr>
        <w:numPr>
          <w:ilvl w:val="0"/>
          <w:numId w:val="2"/>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отчеты преподавателей по самообразованию;</w:t>
      </w:r>
    </w:p>
    <w:p w:rsidR="00567EEC" w:rsidRPr="00567EEC" w:rsidRDefault="00567EEC" w:rsidP="00567EEC">
      <w:pPr>
        <w:numPr>
          <w:ilvl w:val="0"/>
          <w:numId w:val="2"/>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семинары, педагогические чтения, конференции.</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В рамках подготовки педагогов к аттестации организуются групповые и индивидуальные консультации.</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Работа методической службы направлена на повышение уровня профессионального мастерства преподавателей, мастеров производственного </w:t>
      </w:r>
      <w:r w:rsidRPr="00567EEC">
        <w:rPr>
          <w:rFonts w:ascii="Times New Roman" w:eastAsia="Times New Roman" w:hAnsi="Times New Roman" w:cs="Times New Roman"/>
          <w:sz w:val="28"/>
          <w:szCs w:val="28"/>
        </w:rPr>
        <w:lastRenderedPageBreak/>
        <w:t xml:space="preserve">обучения, активизацию педагогических исследований, анализ и распространение педагогического опыта. Качество образовательной деятельности зависит от уровня профессиональной подготовки и педагогического мастерства членов педагогического коллектива. Повышение квалификации работников осуществляется через: курсы повышения квалификации на базе КГБОУ ДПО «Алтайский краевой институт повышения квалификации работников образования»; повышение квалификации внутри учебного заведения (через самообразование, участие в педагогических декадах, инструктивно-методических совещаний, </w:t>
      </w:r>
      <w:proofErr w:type="spellStart"/>
      <w:r w:rsidRPr="00567EEC">
        <w:rPr>
          <w:rFonts w:ascii="Times New Roman" w:eastAsia="Times New Roman" w:hAnsi="Times New Roman" w:cs="Times New Roman"/>
          <w:sz w:val="28"/>
          <w:szCs w:val="28"/>
        </w:rPr>
        <w:t>взаимопосещения</w:t>
      </w:r>
      <w:proofErr w:type="spellEnd"/>
      <w:r w:rsidRPr="00567EEC">
        <w:rPr>
          <w:rFonts w:ascii="Times New Roman" w:eastAsia="Times New Roman" w:hAnsi="Times New Roman" w:cs="Times New Roman"/>
          <w:sz w:val="28"/>
          <w:szCs w:val="28"/>
        </w:rPr>
        <w:t xml:space="preserve"> открытых уроков и внеклассных мероприятий). Основное внимание при выборе форм и методов работы уделяется актуальным проблемам повышения качества профессионального образования в условиях модернизации, совершенствованию профессионального мастерства педагогических работников на основании интеграции учебно-воспитательного процесса, направленного на подготовку компетентного специалиста, формирование творчески развитой социально-ориентированной личности обучающего, способной к самоопределению и самореализации.</w:t>
      </w:r>
    </w:p>
    <w:p w:rsidR="00567EEC" w:rsidRDefault="00567EEC" w:rsidP="00567EEC">
      <w:pPr>
        <w:spacing w:after="0" w:line="240" w:lineRule="auto"/>
        <w:ind w:firstLine="708"/>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В связи с переходом на обучение по ФГОС нового поколения, </w:t>
      </w:r>
      <w:proofErr w:type="gramStart"/>
      <w:r w:rsidRPr="00567EEC">
        <w:rPr>
          <w:rFonts w:ascii="Times New Roman" w:eastAsia="Times New Roman" w:hAnsi="Times New Roman" w:cs="Times New Roman"/>
          <w:sz w:val="28"/>
          <w:szCs w:val="28"/>
        </w:rPr>
        <w:t>основанных</w:t>
      </w:r>
      <w:proofErr w:type="gramEnd"/>
      <w:r w:rsidRPr="00567EEC">
        <w:rPr>
          <w:rFonts w:ascii="Times New Roman" w:eastAsia="Times New Roman" w:hAnsi="Times New Roman" w:cs="Times New Roman"/>
          <w:sz w:val="28"/>
          <w:szCs w:val="28"/>
        </w:rPr>
        <w:t xml:space="preserve"> на </w:t>
      </w:r>
      <w:proofErr w:type="spellStart"/>
      <w:r w:rsidRPr="00567EEC">
        <w:rPr>
          <w:rFonts w:ascii="Times New Roman" w:eastAsia="Times New Roman" w:hAnsi="Times New Roman" w:cs="Times New Roman"/>
          <w:sz w:val="28"/>
          <w:szCs w:val="28"/>
        </w:rPr>
        <w:t>модульно-компетентностном</w:t>
      </w:r>
      <w:proofErr w:type="spellEnd"/>
      <w:r w:rsidRPr="00567EEC">
        <w:rPr>
          <w:rFonts w:ascii="Times New Roman" w:eastAsia="Times New Roman" w:hAnsi="Times New Roman" w:cs="Times New Roman"/>
          <w:sz w:val="28"/>
          <w:szCs w:val="28"/>
        </w:rPr>
        <w:t xml:space="preserve"> подходе, в </w:t>
      </w:r>
      <w:r w:rsidR="001B5C78">
        <w:rPr>
          <w:rFonts w:ascii="Times New Roman" w:eastAsia="Times New Roman" w:hAnsi="Times New Roman" w:cs="Times New Roman"/>
          <w:sz w:val="28"/>
          <w:szCs w:val="28"/>
        </w:rPr>
        <w:t>лицее</w:t>
      </w:r>
      <w:r w:rsidRPr="00567EEC">
        <w:rPr>
          <w:rFonts w:ascii="Times New Roman" w:eastAsia="Times New Roman" w:hAnsi="Times New Roman" w:cs="Times New Roman"/>
          <w:sz w:val="28"/>
          <w:szCs w:val="28"/>
        </w:rPr>
        <w:t xml:space="preserve"> разработана Программа методического сопровождения процесса введения ФГОС в образовательный процесс. В соответствии с этой Программой утверждены проектные группы педагогов по разработке программ учебных дисциплин и профессиональных модулей по ФГОС подготавливаемых профессий. В методическом кабинете существует и ежегодно пополняется «Методическая копилка» по вопросам введения ФГОС для оказания помощи проектным группам и отдельным педагогам (электронный вариант и информация на бумажных носителях).</w:t>
      </w:r>
    </w:p>
    <w:p w:rsidR="001B5C78" w:rsidRPr="00567EEC" w:rsidRDefault="001B5C78" w:rsidP="00567EEC">
      <w:pPr>
        <w:spacing w:after="0" w:line="240" w:lineRule="auto"/>
        <w:ind w:firstLine="708"/>
        <w:jc w:val="both"/>
        <w:rPr>
          <w:rFonts w:ascii="Times New Roman" w:eastAsia="Times New Roman" w:hAnsi="Times New Roman" w:cs="Times New Roman"/>
          <w:sz w:val="24"/>
          <w:szCs w:val="24"/>
        </w:rPr>
      </w:pPr>
    </w:p>
    <w:p w:rsidR="00567EEC" w:rsidRPr="00567EEC" w:rsidRDefault="00567EEC" w:rsidP="00567EEC">
      <w:pPr>
        <w:spacing w:after="0" w:line="240" w:lineRule="auto"/>
        <w:outlineLvl w:val="1"/>
        <w:rPr>
          <w:rFonts w:ascii="Times New Roman" w:eastAsia="Times New Roman" w:hAnsi="Times New Roman" w:cs="Times New Roman"/>
          <w:b/>
          <w:bCs/>
          <w:sz w:val="36"/>
          <w:szCs w:val="36"/>
        </w:rPr>
      </w:pPr>
      <w:r w:rsidRPr="00567EEC">
        <w:rPr>
          <w:rFonts w:ascii="Times New Roman" w:eastAsia="Times New Roman" w:hAnsi="Times New Roman" w:cs="Times New Roman"/>
          <w:b/>
          <w:bCs/>
          <w:sz w:val="28"/>
          <w:szCs w:val="28"/>
        </w:rPr>
        <w:t>3. Учебно-воспитательная деятельность</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Содержание воспитательной работы определяется программой «Воспитание гражданина страны» (программа отмечена Дипломом </w:t>
      </w:r>
      <w:proofErr w:type="spellStart"/>
      <w:r w:rsidRPr="00567EEC">
        <w:rPr>
          <w:rFonts w:ascii="Times New Roman" w:eastAsia="Times New Roman" w:hAnsi="Times New Roman" w:cs="Times New Roman"/>
          <w:sz w:val="28"/>
          <w:szCs w:val="28"/>
        </w:rPr>
        <w:t>ЛАУРЕАТа</w:t>
      </w:r>
      <w:proofErr w:type="spellEnd"/>
      <w:r w:rsidRPr="00567EEC">
        <w:rPr>
          <w:rFonts w:ascii="Times New Roman" w:eastAsia="Times New Roman" w:hAnsi="Times New Roman" w:cs="Times New Roman"/>
          <w:sz w:val="28"/>
          <w:szCs w:val="28"/>
        </w:rPr>
        <w:t xml:space="preserve"> 1 степени краевого конкурса методических материалов).</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Воспитательная система </w:t>
      </w:r>
      <w:r w:rsidR="001B5C78">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является составным элементом образовательной модели учебного заведения.</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proofErr w:type="gramStart"/>
      <w:r w:rsidRPr="00567EEC">
        <w:rPr>
          <w:rFonts w:ascii="Times New Roman" w:eastAsia="Times New Roman" w:hAnsi="Times New Roman" w:cs="Times New Roman"/>
          <w:sz w:val="28"/>
          <w:szCs w:val="28"/>
        </w:rPr>
        <w:t>В качестве основных направлений воспитательной работы определены:</w:t>
      </w:r>
      <w:proofErr w:type="gramEnd"/>
    </w:p>
    <w:p w:rsidR="00567EEC" w:rsidRPr="00567EEC" w:rsidRDefault="00567EEC" w:rsidP="00567EEC">
      <w:pPr>
        <w:numPr>
          <w:ilvl w:val="0"/>
          <w:numId w:val="3"/>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профессионально-трудовое воспитание (подпрограмма «Профессионал»);</w:t>
      </w:r>
    </w:p>
    <w:p w:rsidR="00567EEC" w:rsidRPr="00567EEC" w:rsidRDefault="00567EEC" w:rsidP="00567EEC">
      <w:pPr>
        <w:numPr>
          <w:ilvl w:val="0"/>
          <w:numId w:val="3"/>
        </w:numPr>
        <w:spacing w:after="0" w:line="240" w:lineRule="auto"/>
        <w:jc w:val="both"/>
        <w:rPr>
          <w:rFonts w:ascii="Times New Roman" w:eastAsia="Times New Roman" w:hAnsi="Times New Roman" w:cs="Times New Roman"/>
          <w:sz w:val="24"/>
          <w:szCs w:val="24"/>
        </w:rPr>
      </w:pPr>
      <w:proofErr w:type="gramStart"/>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гражданско-патриотическое воспитание (подпрограммы «Наследие» и «Право», общественно-историческое объединение «Истоки», клуб «Мир новостей», литературно-художественное объединение «Муза»);</w:t>
      </w:r>
      <w:proofErr w:type="gramEnd"/>
    </w:p>
    <w:p w:rsidR="00567EEC" w:rsidRPr="00567EEC" w:rsidRDefault="00567EEC" w:rsidP="00567EEC">
      <w:pPr>
        <w:numPr>
          <w:ilvl w:val="0"/>
          <w:numId w:val="3"/>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воспитание потребности в здоровом образе жизни (подпрограмма «Здоровье», спортивная секция ОФП);</w:t>
      </w:r>
    </w:p>
    <w:p w:rsidR="00567EEC" w:rsidRPr="00567EEC" w:rsidRDefault="00567EEC" w:rsidP="00567EEC">
      <w:pPr>
        <w:numPr>
          <w:ilvl w:val="0"/>
          <w:numId w:val="3"/>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эстетическое воспитание (подпрограмма «Культура», творческая мастерская «Этюд», вокальная группа «Экипаж»).</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lastRenderedPageBreak/>
        <w:t xml:space="preserve">Система воспитательной работы ориентирована на личность </w:t>
      </w:r>
      <w:proofErr w:type="spellStart"/>
      <w:r w:rsidR="001B5C78">
        <w:rPr>
          <w:rFonts w:ascii="Times New Roman" w:eastAsia="Times New Roman" w:hAnsi="Times New Roman" w:cs="Times New Roman"/>
          <w:sz w:val="28"/>
          <w:szCs w:val="28"/>
        </w:rPr>
        <w:t>обу</w:t>
      </w:r>
      <w:r w:rsidRPr="00567EEC">
        <w:rPr>
          <w:rFonts w:ascii="Times New Roman" w:eastAsia="Times New Roman" w:hAnsi="Times New Roman" w:cs="Times New Roman"/>
          <w:sz w:val="28"/>
          <w:szCs w:val="28"/>
        </w:rPr>
        <w:t>чащегося</w:t>
      </w:r>
      <w:proofErr w:type="spellEnd"/>
      <w:r w:rsidRPr="00567EEC">
        <w:rPr>
          <w:rFonts w:ascii="Times New Roman" w:eastAsia="Times New Roman" w:hAnsi="Times New Roman" w:cs="Times New Roman"/>
          <w:sz w:val="28"/>
          <w:szCs w:val="28"/>
        </w:rPr>
        <w:t xml:space="preserve">. Целью этой системы является создание условий для проявления и развития лучших качеств личности, стимулирование познавательной, творческой и социальной активности </w:t>
      </w:r>
      <w:proofErr w:type="spellStart"/>
      <w:r w:rsidR="001B5C78">
        <w:rPr>
          <w:rFonts w:ascii="Times New Roman" w:eastAsia="Times New Roman" w:hAnsi="Times New Roman" w:cs="Times New Roman"/>
          <w:sz w:val="28"/>
          <w:szCs w:val="28"/>
        </w:rPr>
        <w:t>об</w:t>
      </w:r>
      <w:r w:rsidRPr="00567EEC">
        <w:rPr>
          <w:rFonts w:ascii="Times New Roman" w:eastAsia="Times New Roman" w:hAnsi="Times New Roman" w:cs="Times New Roman"/>
          <w:sz w:val="28"/>
          <w:szCs w:val="28"/>
        </w:rPr>
        <w:t>учащихся</w:t>
      </w:r>
      <w:proofErr w:type="spellEnd"/>
      <w:r w:rsidRPr="00567EEC">
        <w:rPr>
          <w:rFonts w:ascii="Times New Roman" w:eastAsia="Times New Roman" w:hAnsi="Times New Roman" w:cs="Times New Roman"/>
          <w:sz w:val="28"/>
          <w:szCs w:val="28"/>
        </w:rPr>
        <w:t>. Таким образом, в воспитательной работе преобладает познавательный аспект, отдается приоритет трудовой и творческой деятельности.</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Проведение традиционных мероприятий, оказывающих воспитательное воздействие на </w:t>
      </w:r>
      <w:proofErr w:type="spellStart"/>
      <w:r w:rsidR="001B5C78">
        <w:rPr>
          <w:rFonts w:ascii="Times New Roman" w:eastAsia="Times New Roman" w:hAnsi="Times New Roman" w:cs="Times New Roman"/>
          <w:sz w:val="28"/>
          <w:szCs w:val="28"/>
        </w:rPr>
        <w:t>об</w:t>
      </w:r>
      <w:r w:rsidRPr="00567EEC">
        <w:rPr>
          <w:rFonts w:ascii="Times New Roman" w:eastAsia="Times New Roman" w:hAnsi="Times New Roman" w:cs="Times New Roman"/>
          <w:sz w:val="28"/>
          <w:szCs w:val="28"/>
        </w:rPr>
        <w:t>учащегося</w:t>
      </w:r>
      <w:proofErr w:type="spellEnd"/>
      <w:r w:rsidRPr="00567EEC">
        <w:rPr>
          <w:rFonts w:ascii="Times New Roman" w:eastAsia="Times New Roman" w:hAnsi="Times New Roman" w:cs="Times New Roman"/>
          <w:sz w:val="28"/>
          <w:szCs w:val="28"/>
        </w:rPr>
        <w:t xml:space="preserve"> в конкретном направлении, а также предоставляющее возможность проявления и развития своих способностей обеспечивает положительную динамику в воспитательной работе.</w:t>
      </w:r>
    </w:p>
    <w:p w:rsidR="000B0A80" w:rsidRDefault="00567EEC" w:rsidP="00567EEC">
      <w:pPr>
        <w:spacing w:after="0" w:line="240" w:lineRule="auto"/>
        <w:ind w:firstLine="709"/>
        <w:jc w:val="both"/>
        <w:rPr>
          <w:rFonts w:ascii="Times New Roman" w:eastAsia="Times New Roman" w:hAnsi="Times New Roman" w:cs="Times New Roman"/>
          <w:sz w:val="28"/>
          <w:szCs w:val="28"/>
        </w:rPr>
      </w:pPr>
      <w:proofErr w:type="spellStart"/>
      <w:r w:rsidRPr="00567EEC">
        <w:rPr>
          <w:rFonts w:ascii="Times New Roman" w:eastAsia="Times New Roman" w:hAnsi="Times New Roman" w:cs="Times New Roman"/>
          <w:sz w:val="28"/>
          <w:szCs w:val="28"/>
        </w:rPr>
        <w:t>Системообразующими</w:t>
      </w:r>
      <w:proofErr w:type="spellEnd"/>
      <w:r w:rsidRPr="00567EEC">
        <w:rPr>
          <w:rFonts w:ascii="Times New Roman" w:eastAsia="Times New Roman" w:hAnsi="Times New Roman" w:cs="Times New Roman"/>
          <w:sz w:val="28"/>
          <w:szCs w:val="28"/>
        </w:rPr>
        <w:t xml:space="preserve"> звеньями воспитательного процесса стали:</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•Система проведения групповых внеклассных мероприятий (ежедневные «нулевые» уроки, еженедельные классные часы)</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•Сис</w:t>
      </w:r>
      <w:r w:rsidR="000B0A80">
        <w:rPr>
          <w:rFonts w:ascii="Times New Roman" w:eastAsia="Times New Roman" w:hAnsi="Times New Roman" w:cs="Times New Roman"/>
          <w:sz w:val="28"/>
          <w:szCs w:val="28"/>
        </w:rPr>
        <w:t xml:space="preserve">тема проведения </w:t>
      </w:r>
      <w:proofErr w:type="spellStart"/>
      <w:r w:rsidR="000B0A80">
        <w:rPr>
          <w:rFonts w:ascii="Times New Roman" w:eastAsia="Times New Roman" w:hAnsi="Times New Roman" w:cs="Times New Roman"/>
          <w:sz w:val="28"/>
          <w:szCs w:val="28"/>
        </w:rPr>
        <w:t>общелицеевских</w:t>
      </w:r>
      <w:proofErr w:type="spellEnd"/>
      <w:r w:rsidRPr="00567EEC">
        <w:rPr>
          <w:rFonts w:ascii="Times New Roman" w:eastAsia="Times New Roman" w:hAnsi="Times New Roman" w:cs="Times New Roman"/>
          <w:sz w:val="28"/>
          <w:szCs w:val="28"/>
        </w:rPr>
        <w:t xml:space="preserve"> мероприятий (разнообразные культурно-массовые, спортивные мероприятия, конкурсы, предметные и тематические месячники)</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•Системная работа педагога-психолога</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•Разнообразие объединений дополнительного образования</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•Система подведения итогов.</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Стабильность в воспитательной работе обеспечивает проведение традиционных мероприятий, оказывающих воспитательное воздействие на </w:t>
      </w:r>
      <w:proofErr w:type="spellStart"/>
      <w:r w:rsidR="000B0A80">
        <w:rPr>
          <w:rFonts w:ascii="Times New Roman" w:eastAsia="Times New Roman" w:hAnsi="Times New Roman" w:cs="Times New Roman"/>
          <w:sz w:val="28"/>
          <w:szCs w:val="28"/>
        </w:rPr>
        <w:t>об</w:t>
      </w:r>
      <w:r w:rsidRPr="00567EEC">
        <w:rPr>
          <w:rFonts w:ascii="Times New Roman" w:eastAsia="Times New Roman" w:hAnsi="Times New Roman" w:cs="Times New Roman"/>
          <w:sz w:val="28"/>
          <w:szCs w:val="28"/>
        </w:rPr>
        <w:t>учащегося</w:t>
      </w:r>
      <w:proofErr w:type="spellEnd"/>
      <w:r w:rsidRPr="00567EEC">
        <w:rPr>
          <w:rFonts w:ascii="Times New Roman" w:eastAsia="Times New Roman" w:hAnsi="Times New Roman" w:cs="Times New Roman"/>
          <w:sz w:val="28"/>
          <w:szCs w:val="28"/>
        </w:rPr>
        <w:t xml:space="preserve"> в конкретном направлении, а также предоставляющее возможность проявления и развития своих способностей:</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профессионально-трудовое воспитание (подпрограмма «Профессионал»)</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гражданско-патриотическое воспитание (подпрограммы «Наследие» и «Право»)</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воспитание потребности в здоровом образе жизни (подпрограмма «Здоровье») – проведение тематических бесед, совместная работа с подростковым Центром «Юникс», Центром СПИД, оказание психологической помощи, работа спортивного клуба, проведение лыжных сборов.</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 эстетическое воспитание (подпрограмма «Культура») – проведение творческого конкурса «Фабрика звезд», праздников: </w:t>
      </w:r>
      <w:proofErr w:type="gramStart"/>
      <w:r w:rsidRPr="00567EEC">
        <w:rPr>
          <w:rFonts w:ascii="Times New Roman" w:eastAsia="Times New Roman" w:hAnsi="Times New Roman" w:cs="Times New Roman"/>
          <w:sz w:val="28"/>
          <w:szCs w:val="28"/>
        </w:rPr>
        <w:t>«Спасибо Вам, учителя!», «День первокурсника», «Любви все возрасты покорны», «Пока горит свеча», работа объединений дополнительного образования творческой направленности, конкурсы стенной печати, изобразительного творчества, выставки декоративно-прикладного творчества.</w:t>
      </w:r>
      <w:proofErr w:type="gramEnd"/>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В </w:t>
      </w:r>
      <w:r w:rsidR="000B0A80">
        <w:rPr>
          <w:rFonts w:ascii="Times New Roman" w:eastAsia="Times New Roman" w:hAnsi="Times New Roman" w:cs="Times New Roman"/>
          <w:sz w:val="28"/>
          <w:szCs w:val="28"/>
        </w:rPr>
        <w:t>лицее</w:t>
      </w:r>
      <w:r w:rsidRPr="00567EEC">
        <w:rPr>
          <w:rFonts w:ascii="Times New Roman" w:eastAsia="Times New Roman" w:hAnsi="Times New Roman" w:cs="Times New Roman"/>
          <w:sz w:val="28"/>
          <w:szCs w:val="28"/>
        </w:rPr>
        <w:t xml:space="preserve"> проводится спартакиада среди учебных групп разных курсов, ежемесячно проводятся творческие конкурсы, вечера-отдыха.</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В целом, </w:t>
      </w:r>
      <w:proofErr w:type="spellStart"/>
      <w:r w:rsidR="000B0A80">
        <w:rPr>
          <w:rFonts w:ascii="Times New Roman" w:eastAsia="Times New Roman" w:hAnsi="Times New Roman" w:cs="Times New Roman"/>
          <w:sz w:val="28"/>
          <w:szCs w:val="28"/>
        </w:rPr>
        <w:t>об</w:t>
      </w:r>
      <w:r w:rsidRPr="00567EEC">
        <w:rPr>
          <w:rFonts w:ascii="Times New Roman" w:eastAsia="Times New Roman" w:hAnsi="Times New Roman" w:cs="Times New Roman"/>
          <w:sz w:val="28"/>
          <w:szCs w:val="28"/>
        </w:rPr>
        <w:t>учащиеся</w:t>
      </w:r>
      <w:proofErr w:type="spellEnd"/>
      <w:r w:rsidRPr="00567EEC">
        <w:rPr>
          <w:rFonts w:ascii="Times New Roman" w:eastAsia="Times New Roman" w:hAnsi="Times New Roman" w:cs="Times New Roman"/>
          <w:sz w:val="28"/>
          <w:szCs w:val="28"/>
        </w:rPr>
        <w:t xml:space="preserve"> проявляют интерес к проведению предметных недель и декад, выполнению творческих работ по предметам, принимают участие в работе факультативов, подготовке и проведению внеклассных мероприятий. В </w:t>
      </w:r>
      <w:r w:rsidR="000B0A80">
        <w:rPr>
          <w:rFonts w:ascii="Times New Roman" w:eastAsia="Times New Roman" w:hAnsi="Times New Roman" w:cs="Times New Roman"/>
          <w:sz w:val="28"/>
          <w:szCs w:val="28"/>
        </w:rPr>
        <w:t>лицее</w:t>
      </w:r>
      <w:r w:rsidRPr="00567EEC">
        <w:rPr>
          <w:rFonts w:ascii="Times New Roman" w:eastAsia="Times New Roman" w:hAnsi="Times New Roman" w:cs="Times New Roman"/>
          <w:sz w:val="28"/>
          <w:szCs w:val="28"/>
        </w:rPr>
        <w:t xml:space="preserve"> стало нормой участие каждого </w:t>
      </w:r>
      <w:proofErr w:type="spellStart"/>
      <w:r w:rsidR="000B0A80">
        <w:rPr>
          <w:rFonts w:ascii="Times New Roman" w:eastAsia="Times New Roman" w:hAnsi="Times New Roman" w:cs="Times New Roman"/>
          <w:sz w:val="28"/>
          <w:szCs w:val="28"/>
        </w:rPr>
        <w:t>об</w:t>
      </w:r>
      <w:r w:rsidRPr="00567EEC">
        <w:rPr>
          <w:rFonts w:ascii="Times New Roman" w:eastAsia="Times New Roman" w:hAnsi="Times New Roman" w:cs="Times New Roman"/>
          <w:sz w:val="28"/>
          <w:szCs w:val="28"/>
        </w:rPr>
        <w:t>учащегося</w:t>
      </w:r>
      <w:proofErr w:type="spellEnd"/>
      <w:r w:rsidRPr="00567EEC">
        <w:rPr>
          <w:rFonts w:ascii="Times New Roman" w:eastAsia="Times New Roman" w:hAnsi="Times New Roman" w:cs="Times New Roman"/>
          <w:sz w:val="28"/>
          <w:szCs w:val="28"/>
        </w:rPr>
        <w:t xml:space="preserve"> в той или иной форме </w:t>
      </w:r>
      <w:proofErr w:type="spellStart"/>
      <w:r w:rsidRPr="00567EEC">
        <w:rPr>
          <w:rFonts w:ascii="Times New Roman" w:eastAsia="Times New Roman" w:hAnsi="Times New Roman" w:cs="Times New Roman"/>
          <w:sz w:val="28"/>
          <w:szCs w:val="28"/>
        </w:rPr>
        <w:t>досуговой</w:t>
      </w:r>
      <w:proofErr w:type="spellEnd"/>
      <w:r w:rsidRPr="00567EEC">
        <w:rPr>
          <w:rFonts w:ascii="Times New Roman" w:eastAsia="Times New Roman" w:hAnsi="Times New Roman" w:cs="Times New Roman"/>
          <w:sz w:val="28"/>
          <w:szCs w:val="28"/>
        </w:rPr>
        <w:t xml:space="preserve"> деятельности.</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b/>
          <w:bCs/>
          <w:sz w:val="28"/>
          <w:szCs w:val="28"/>
        </w:rPr>
        <w:lastRenderedPageBreak/>
        <w:t>Организация досуга</w:t>
      </w:r>
      <w:r w:rsidRPr="00567EEC">
        <w:rPr>
          <w:rFonts w:ascii="Times New Roman" w:eastAsia="Times New Roman" w:hAnsi="Times New Roman" w:cs="Times New Roman"/>
          <w:sz w:val="28"/>
          <w:szCs w:val="28"/>
        </w:rPr>
        <w:t>:</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В </w:t>
      </w:r>
      <w:r w:rsidR="000B0A80">
        <w:rPr>
          <w:rFonts w:ascii="Times New Roman" w:eastAsia="Times New Roman" w:hAnsi="Times New Roman" w:cs="Times New Roman"/>
          <w:sz w:val="28"/>
          <w:szCs w:val="28"/>
        </w:rPr>
        <w:t>лицее</w:t>
      </w:r>
      <w:r w:rsidRPr="00567EEC">
        <w:rPr>
          <w:rFonts w:ascii="Times New Roman" w:eastAsia="Times New Roman" w:hAnsi="Times New Roman" w:cs="Times New Roman"/>
          <w:sz w:val="28"/>
          <w:szCs w:val="28"/>
        </w:rPr>
        <w:t xml:space="preserve"> активно и успешно работают объединения дополнительного образования:</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Творческая мастерская «Этюд»</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Работает на основе образовательной программы «Театральная мастерская». Программа работы театральной студии является составляющей подпрограммы гражданско-патриотического воспитания «Наследие», где через создание образов простых людей (современников или участников далеких по времени событий) формируется чувство гражданина, ответственного за свою Родину - малую и большую. Творческие работы коллектива неоднократно получали высокую оценку краевого жюри. Ежегодно работы студии принимают участие во Всероссийских конкурсах.</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Общественно-историческое объединение «Истоки»</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Это объединение также является блоком гражданско-патриотического воспитания. Главными целями участников данного объединения является сбор материалов по истории </w:t>
      </w:r>
      <w:r w:rsidR="000B0A80">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и формирование у ребят «</w:t>
      </w:r>
      <w:proofErr w:type="spellStart"/>
      <w:proofErr w:type="gramStart"/>
      <w:r w:rsidRPr="00567EEC">
        <w:rPr>
          <w:rFonts w:ascii="Times New Roman" w:eastAsia="Times New Roman" w:hAnsi="Times New Roman" w:cs="Times New Roman"/>
          <w:sz w:val="28"/>
          <w:szCs w:val="28"/>
        </w:rPr>
        <w:t>Я-позиции</w:t>
      </w:r>
      <w:proofErr w:type="spellEnd"/>
      <w:proofErr w:type="gramEnd"/>
      <w:r w:rsidRPr="00567EEC">
        <w:rPr>
          <w:rFonts w:ascii="Times New Roman" w:eastAsia="Times New Roman" w:hAnsi="Times New Roman" w:cs="Times New Roman"/>
          <w:sz w:val="28"/>
          <w:szCs w:val="28"/>
        </w:rPr>
        <w:t>» по отношению к своему месту в ней. На основе собранных материалов к участию в краевых конференциях были представлены работы, как отдельных учащихся, так и групп учащихся. Работы отмечены дипломами 1 и 3 степени.</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Клуб «Мир новостей»</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Силами участников проводятся еженедельные часы информации в учебных группах, формируются навыки правильного отбора информации и работы с аудиторией, повышается уровень коммуникативной культуры.</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Пресс-центр «Наследие»</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Освещение наиболее важных общественных и исторических событий.</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Вокальная группа «Экипаж»</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Участники коллектива принимают активное участие в проведении </w:t>
      </w:r>
      <w:proofErr w:type="spellStart"/>
      <w:r w:rsidRPr="00567EEC">
        <w:rPr>
          <w:rFonts w:ascii="Times New Roman" w:eastAsia="Times New Roman" w:hAnsi="Times New Roman" w:cs="Times New Roman"/>
          <w:sz w:val="28"/>
          <w:szCs w:val="28"/>
        </w:rPr>
        <w:t>обще</w:t>
      </w:r>
      <w:r w:rsidR="000B0A80">
        <w:rPr>
          <w:rFonts w:ascii="Times New Roman" w:eastAsia="Times New Roman" w:hAnsi="Times New Roman" w:cs="Times New Roman"/>
          <w:sz w:val="28"/>
          <w:szCs w:val="28"/>
        </w:rPr>
        <w:t>лицеевских</w:t>
      </w:r>
      <w:proofErr w:type="spellEnd"/>
      <w:r w:rsidRPr="00567EEC">
        <w:rPr>
          <w:rFonts w:ascii="Times New Roman" w:eastAsia="Times New Roman" w:hAnsi="Times New Roman" w:cs="Times New Roman"/>
          <w:sz w:val="28"/>
          <w:szCs w:val="28"/>
        </w:rPr>
        <w:t xml:space="preserve"> мероприятий, представляют </w:t>
      </w:r>
      <w:r w:rsidR="000B0A80">
        <w:rPr>
          <w:rFonts w:ascii="Times New Roman" w:eastAsia="Times New Roman" w:hAnsi="Times New Roman" w:cs="Times New Roman"/>
          <w:sz w:val="28"/>
          <w:szCs w:val="28"/>
        </w:rPr>
        <w:t>лицей</w:t>
      </w:r>
      <w:r w:rsidRPr="00567EEC">
        <w:rPr>
          <w:rFonts w:ascii="Times New Roman" w:eastAsia="Times New Roman" w:hAnsi="Times New Roman" w:cs="Times New Roman"/>
          <w:sz w:val="28"/>
          <w:szCs w:val="28"/>
        </w:rPr>
        <w:t xml:space="preserve"> на мероприятиях городского и краевого уровня, ежегодно занимают призовые места по итогам фестиваля патриотической песни «Пою мое Отечество».</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Литературно-художественное объединение «Муза».</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Силами участников выпускаются тематические номеров альманаха «Муза», ежегодно работы участников объединения отмечаются призовым местом краевого конкурса «Здоровье. Жизнь. Будущее» АКО МАБНН. Участники литературного объединения дважды становились </w:t>
      </w:r>
      <w:proofErr w:type="spellStart"/>
      <w:r w:rsidRPr="00567EEC">
        <w:rPr>
          <w:rFonts w:ascii="Times New Roman" w:eastAsia="Times New Roman" w:hAnsi="Times New Roman" w:cs="Times New Roman"/>
          <w:sz w:val="28"/>
          <w:szCs w:val="28"/>
        </w:rPr>
        <w:t>ЛАУРЕАТАМи</w:t>
      </w:r>
      <w:proofErr w:type="spellEnd"/>
      <w:r w:rsidRPr="00567EEC">
        <w:rPr>
          <w:rFonts w:ascii="Times New Roman" w:eastAsia="Times New Roman" w:hAnsi="Times New Roman" w:cs="Times New Roman"/>
          <w:sz w:val="28"/>
          <w:szCs w:val="28"/>
        </w:rPr>
        <w:t xml:space="preserve"> Всероссийских конкурсов</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Спортивная секция ОФП</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b/>
          <w:bCs/>
          <w:sz w:val="28"/>
          <w:szCs w:val="28"/>
        </w:rPr>
        <w:t>Органы самоуправления учащихся</w:t>
      </w:r>
      <w:r w:rsidRPr="00567EEC">
        <w:rPr>
          <w:rFonts w:ascii="Times New Roman" w:eastAsia="Times New Roman" w:hAnsi="Times New Roman" w:cs="Times New Roman"/>
          <w:sz w:val="28"/>
          <w:szCs w:val="28"/>
        </w:rPr>
        <w:t>.</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Самоуправление в учебных группах реализуется через работу совета командиров учебных групп, ответственных за составление рейтингов, совета физоргов, ответственных за проведение часов информации, ведение альбомов групп. Органы самоуправления в группах решают вопросы планирования своей деятельности в рамках </w:t>
      </w:r>
      <w:proofErr w:type="spellStart"/>
      <w:r w:rsidRPr="00567EEC">
        <w:rPr>
          <w:rFonts w:ascii="Times New Roman" w:eastAsia="Times New Roman" w:hAnsi="Times New Roman" w:cs="Times New Roman"/>
          <w:sz w:val="28"/>
          <w:szCs w:val="28"/>
        </w:rPr>
        <w:t>обще</w:t>
      </w:r>
      <w:r w:rsidR="000B0A80">
        <w:rPr>
          <w:rFonts w:ascii="Times New Roman" w:eastAsia="Times New Roman" w:hAnsi="Times New Roman" w:cs="Times New Roman"/>
          <w:sz w:val="28"/>
          <w:szCs w:val="28"/>
        </w:rPr>
        <w:t>лицеевского</w:t>
      </w:r>
      <w:proofErr w:type="spellEnd"/>
      <w:r w:rsidRPr="00567EEC">
        <w:rPr>
          <w:rFonts w:ascii="Times New Roman" w:eastAsia="Times New Roman" w:hAnsi="Times New Roman" w:cs="Times New Roman"/>
          <w:sz w:val="28"/>
          <w:szCs w:val="28"/>
        </w:rPr>
        <w:t xml:space="preserve"> плана работы и проведения групповых мероприятий, подведения итогов работы учебной группы, решают вопросы организации работ по самообслуживанию. </w:t>
      </w:r>
      <w:r w:rsidRPr="00567EEC">
        <w:rPr>
          <w:rFonts w:ascii="Times New Roman" w:eastAsia="Times New Roman" w:hAnsi="Times New Roman" w:cs="Times New Roman"/>
          <w:sz w:val="28"/>
          <w:szCs w:val="28"/>
        </w:rPr>
        <w:lastRenderedPageBreak/>
        <w:t xml:space="preserve">Формирование органов самоуправления и коллектива группы в целом, перевод коллектива из режима функционирования в режим развития (в целях повышения продуктивности учебно-воспитательного процесса, социализации </w:t>
      </w:r>
      <w:r w:rsidR="000B0A80">
        <w:rPr>
          <w:rFonts w:ascii="Times New Roman" w:eastAsia="Times New Roman" w:hAnsi="Times New Roman" w:cs="Times New Roman"/>
          <w:sz w:val="28"/>
          <w:szCs w:val="28"/>
        </w:rPr>
        <w:t>об</w:t>
      </w:r>
      <w:r w:rsidRPr="00567EEC">
        <w:rPr>
          <w:rFonts w:ascii="Times New Roman" w:eastAsia="Times New Roman" w:hAnsi="Times New Roman" w:cs="Times New Roman"/>
          <w:sz w:val="28"/>
          <w:szCs w:val="28"/>
        </w:rPr>
        <w:t>уча</w:t>
      </w:r>
      <w:r w:rsidR="001F48FB">
        <w:rPr>
          <w:rFonts w:ascii="Times New Roman" w:eastAsia="Times New Roman" w:hAnsi="Times New Roman" w:cs="Times New Roman"/>
          <w:sz w:val="28"/>
          <w:szCs w:val="28"/>
        </w:rPr>
        <w:t>ю</w:t>
      </w:r>
      <w:r w:rsidRPr="00567EEC">
        <w:rPr>
          <w:rFonts w:ascii="Times New Roman" w:eastAsia="Times New Roman" w:hAnsi="Times New Roman" w:cs="Times New Roman"/>
          <w:sz w:val="28"/>
          <w:szCs w:val="28"/>
        </w:rPr>
        <w:t>щихся, их личностного роста) является основной воспитательной задачей мастера производственного обучения.</w:t>
      </w:r>
    </w:p>
    <w:p w:rsidR="000B0A80" w:rsidRDefault="00567EEC" w:rsidP="00567EEC">
      <w:pPr>
        <w:spacing w:after="0" w:line="240" w:lineRule="auto"/>
        <w:ind w:firstLine="709"/>
        <w:jc w:val="both"/>
        <w:rPr>
          <w:rFonts w:ascii="Times New Roman" w:eastAsia="Times New Roman" w:hAnsi="Times New Roman" w:cs="Times New Roman"/>
          <w:b/>
          <w:bCs/>
          <w:sz w:val="28"/>
          <w:szCs w:val="28"/>
        </w:rPr>
      </w:pPr>
      <w:r w:rsidRPr="00567EEC">
        <w:rPr>
          <w:rFonts w:ascii="Times New Roman" w:eastAsia="Times New Roman" w:hAnsi="Times New Roman" w:cs="Times New Roman"/>
          <w:b/>
          <w:bCs/>
          <w:sz w:val="28"/>
          <w:szCs w:val="28"/>
        </w:rPr>
        <w:t xml:space="preserve">Социальная защита </w:t>
      </w:r>
      <w:proofErr w:type="gramStart"/>
      <w:r w:rsidRPr="00567EEC">
        <w:rPr>
          <w:rFonts w:ascii="Times New Roman" w:eastAsia="Times New Roman" w:hAnsi="Times New Roman" w:cs="Times New Roman"/>
          <w:b/>
          <w:bCs/>
          <w:sz w:val="28"/>
          <w:szCs w:val="28"/>
        </w:rPr>
        <w:t>обучающихся</w:t>
      </w:r>
      <w:proofErr w:type="gramEnd"/>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Обучающиеся в КГБ</w:t>
      </w:r>
      <w:r w:rsidR="000B0A80">
        <w:rPr>
          <w:rFonts w:ascii="Times New Roman" w:eastAsia="Times New Roman" w:hAnsi="Times New Roman" w:cs="Times New Roman"/>
          <w:sz w:val="28"/>
          <w:szCs w:val="28"/>
        </w:rPr>
        <w:t>П</w:t>
      </w:r>
      <w:r w:rsidRPr="00567EEC">
        <w:rPr>
          <w:rFonts w:ascii="Times New Roman" w:eastAsia="Times New Roman" w:hAnsi="Times New Roman" w:cs="Times New Roman"/>
          <w:sz w:val="28"/>
          <w:szCs w:val="28"/>
        </w:rPr>
        <w:t>ОУ</w:t>
      </w:r>
      <w:r w:rsidR="000B0A80">
        <w:rPr>
          <w:rFonts w:ascii="Times New Roman" w:eastAsia="Times New Roman" w:hAnsi="Times New Roman" w:cs="Times New Roman"/>
          <w:sz w:val="28"/>
          <w:szCs w:val="28"/>
        </w:rPr>
        <w:t xml:space="preserve"> «БЛЖДТ» </w:t>
      </w:r>
      <w:r w:rsidRPr="00567EEC">
        <w:rPr>
          <w:rFonts w:ascii="Times New Roman" w:eastAsia="Times New Roman" w:hAnsi="Times New Roman" w:cs="Times New Roman"/>
          <w:sz w:val="28"/>
          <w:szCs w:val="28"/>
        </w:rPr>
        <w:t>на бюджетной основе имеют право на получение государственной (краевой) академической стипендии;</w:t>
      </w:r>
    </w:p>
    <w:p w:rsidR="000B0A80"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Выплата стипендии производится один раз в месяц. Размер стипендии устанавливается постановлением правительства РФ, законом Алтайского края. Денежные средства (стипендия и компенсация за горячее питание) перечисляются </w:t>
      </w:r>
      <w:proofErr w:type="gramStart"/>
      <w:r w:rsidRPr="00567EEC">
        <w:rPr>
          <w:rFonts w:ascii="Times New Roman" w:eastAsia="Times New Roman" w:hAnsi="Times New Roman" w:cs="Times New Roman"/>
          <w:sz w:val="28"/>
          <w:szCs w:val="28"/>
        </w:rPr>
        <w:t>обучающимся</w:t>
      </w:r>
      <w:proofErr w:type="gramEnd"/>
      <w:r w:rsidRPr="00567EEC">
        <w:rPr>
          <w:rFonts w:ascii="Times New Roman" w:eastAsia="Times New Roman" w:hAnsi="Times New Roman" w:cs="Times New Roman"/>
          <w:sz w:val="28"/>
          <w:szCs w:val="28"/>
        </w:rPr>
        <w:t xml:space="preserve"> на банковские карточки (МДМ Банк).</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Большое внимание так же уделяется организации питания </w:t>
      </w:r>
      <w:proofErr w:type="gramStart"/>
      <w:r w:rsidRPr="00567EEC">
        <w:rPr>
          <w:rFonts w:ascii="Times New Roman" w:eastAsia="Times New Roman" w:hAnsi="Times New Roman" w:cs="Times New Roman"/>
          <w:sz w:val="28"/>
          <w:szCs w:val="28"/>
        </w:rPr>
        <w:t>обучающихся</w:t>
      </w:r>
      <w:proofErr w:type="gramEnd"/>
      <w:r w:rsidRPr="00567EEC">
        <w:rPr>
          <w:rFonts w:ascii="Times New Roman" w:eastAsia="Times New Roman" w:hAnsi="Times New Roman" w:cs="Times New Roman"/>
          <w:sz w:val="28"/>
          <w:szCs w:val="28"/>
        </w:rPr>
        <w:t xml:space="preserve"> </w:t>
      </w:r>
      <w:r w:rsidR="000B0A80">
        <w:rPr>
          <w:rFonts w:ascii="Times New Roman" w:eastAsia="Times New Roman" w:hAnsi="Times New Roman" w:cs="Times New Roman"/>
          <w:sz w:val="28"/>
          <w:szCs w:val="28"/>
        </w:rPr>
        <w:t>лицея. В начале учебного года</w:t>
      </w:r>
      <w:r w:rsidRPr="00567EEC">
        <w:rPr>
          <w:rFonts w:ascii="Times New Roman" w:eastAsia="Times New Roman" w:hAnsi="Times New Roman" w:cs="Times New Roman"/>
          <w:sz w:val="28"/>
          <w:szCs w:val="28"/>
        </w:rPr>
        <w:t xml:space="preserve"> был подписан договор со столовой ОАО «РЖД». Предприятием организовано оснащение помещения буфета всем необходимым оборудованием, а так же осуществляется ежедневный подвоз вторых блюд и различного рода выпечки.</w:t>
      </w:r>
    </w:p>
    <w:p w:rsidR="000B0A80" w:rsidRDefault="00567EEC" w:rsidP="00567EEC">
      <w:pPr>
        <w:spacing w:after="0" w:line="240" w:lineRule="auto"/>
        <w:jc w:val="both"/>
        <w:rPr>
          <w:rFonts w:ascii="Times New Roman" w:eastAsia="Times New Roman" w:hAnsi="Times New Roman" w:cs="Times New Roman"/>
          <w:b/>
          <w:bCs/>
          <w:sz w:val="28"/>
          <w:szCs w:val="28"/>
        </w:rPr>
      </w:pPr>
      <w:r w:rsidRPr="00567EEC">
        <w:rPr>
          <w:rFonts w:ascii="Times New Roman" w:eastAsia="Times New Roman" w:hAnsi="Times New Roman" w:cs="Times New Roman"/>
          <w:b/>
          <w:bCs/>
          <w:sz w:val="28"/>
          <w:szCs w:val="28"/>
        </w:rPr>
        <w:t>Работа с обучающимися из числа детей-сирот и детей, оставшихся без попечения родителей.</w:t>
      </w:r>
    </w:p>
    <w:p w:rsidR="000B0A80" w:rsidRDefault="00567EEC" w:rsidP="00567EEC">
      <w:pPr>
        <w:spacing w:after="0" w:line="240" w:lineRule="auto"/>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На начало учебного года в </w:t>
      </w:r>
      <w:r w:rsidR="000B0A80">
        <w:rPr>
          <w:rFonts w:ascii="Times New Roman" w:eastAsia="Times New Roman" w:hAnsi="Times New Roman" w:cs="Times New Roman"/>
          <w:sz w:val="28"/>
          <w:szCs w:val="28"/>
        </w:rPr>
        <w:t>лицее</w:t>
      </w:r>
      <w:r w:rsidRPr="00567EEC">
        <w:rPr>
          <w:rFonts w:ascii="Times New Roman" w:eastAsia="Times New Roman" w:hAnsi="Times New Roman" w:cs="Times New Roman"/>
          <w:sz w:val="28"/>
          <w:szCs w:val="28"/>
        </w:rPr>
        <w:t xml:space="preserve"> обучалось </w:t>
      </w:r>
      <w:r w:rsidR="000B0A80">
        <w:rPr>
          <w:rFonts w:ascii="Times New Roman" w:eastAsia="Times New Roman" w:hAnsi="Times New Roman" w:cs="Times New Roman"/>
          <w:sz w:val="28"/>
          <w:szCs w:val="28"/>
        </w:rPr>
        <w:t>16</w:t>
      </w:r>
      <w:r w:rsidRPr="00567EEC">
        <w:rPr>
          <w:rFonts w:ascii="Times New Roman" w:eastAsia="Times New Roman" w:hAnsi="Times New Roman" w:cs="Times New Roman"/>
          <w:sz w:val="28"/>
          <w:szCs w:val="28"/>
        </w:rPr>
        <w:t xml:space="preserve"> </w:t>
      </w:r>
      <w:proofErr w:type="gramStart"/>
      <w:r w:rsidR="000B0A80">
        <w:rPr>
          <w:rFonts w:ascii="Times New Roman" w:eastAsia="Times New Roman" w:hAnsi="Times New Roman" w:cs="Times New Roman"/>
          <w:sz w:val="28"/>
          <w:szCs w:val="28"/>
        </w:rPr>
        <w:t>обу</w:t>
      </w:r>
      <w:r w:rsidRPr="00567EEC">
        <w:rPr>
          <w:rFonts w:ascii="Times New Roman" w:eastAsia="Times New Roman" w:hAnsi="Times New Roman" w:cs="Times New Roman"/>
          <w:sz w:val="28"/>
          <w:szCs w:val="28"/>
        </w:rPr>
        <w:t>ча</w:t>
      </w:r>
      <w:r w:rsidR="000B0A80">
        <w:rPr>
          <w:rFonts w:ascii="Times New Roman" w:eastAsia="Times New Roman" w:hAnsi="Times New Roman" w:cs="Times New Roman"/>
          <w:sz w:val="28"/>
          <w:szCs w:val="28"/>
        </w:rPr>
        <w:t>ю</w:t>
      </w:r>
      <w:r w:rsidRPr="00567EEC">
        <w:rPr>
          <w:rFonts w:ascii="Times New Roman" w:eastAsia="Times New Roman" w:hAnsi="Times New Roman" w:cs="Times New Roman"/>
          <w:sz w:val="28"/>
          <w:szCs w:val="28"/>
        </w:rPr>
        <w:t>щихся</w:t>
      </w:r>
      <w:proofErr w:type="gramEnd"/>
      <w:r w:rsidRPr="00567EEC">
        <w:rPr>
          <w:rFonts w:ascii="Times New Roman" w:eastAsia="Times New Roman" w:hAnsi="Times New Roman" w:cs="Times New Roman"/>
          <w:sz w:val="28"/>
          <w:szCs w:val="28"/>
        </w:rPr>
        <w:t xml:space="preserve"> данной категории. Обучающиеся данной категории от учебы не уклоняются, занятия посещают, успевают по всем предметам.</w:t>
      </w:r>
    </w:p>
    <w:p w:rsidR="000B0A80" w:rsidRDefault="00567EEC" w:rsidP="00567EEC">
      <w:pPr>
        <w:spacing w:after="0" w:line="240" w:lineRule="auto"/>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За каждым </w:t>
      </w:r>
      <w:r w:rsidR="000B0A80">
        <w:rPr>
          <w:rFonts w:ascii="Times New Roman" w:eastAsia="Times New Roman" w:hAnsi="Times New Roman" w:cs="Times New Roman"/>
          <w:sz w:val="28"/>
          <w:szCs w:val="28"/>
        </w:rPr>
        <w:t>об</w:t>
      </w:r>
      <w:r w:rsidRPr="00567EEC">
        <w:rPr>
          <w:rFonts w:ascii="Times New Roman" w:eastAsia="Times New Roman" w:hAnsi="Times New Roman" w:cs="Times New Roman"/>
          <w:sz w:val="28"/>
          <w:szCs w:val="28"/>
        </w:rPr>
        <w:t>уча</w:t>
      </w:r>
      <w:r w:rsidR="000B0A80">
        <w:rPr>
          <w:rFonts w:ascii="Times New Roman" w:eastAsia="Times New Roman" w:hAnsi="Times New Roman" w:cs="Times New Roman"/>
          <w:sz w:val="28"/>
          <w:szCs w:val="28"/>
        </w:rPr>
        <w:t>ю</w:t>
      </w:r>
      <w:r w:rsidRPr="00567EEC">
        <w:rPr>
          <w:rFonts w:ascii="Times New Roman" w:eastAsia="Times New Roman" w:hAnsi="Times New Roman" w:cs="Times New Roman"/>
          <w:sz w:val="28"/>
          <w:szCs w:val="28"/>
        </w:rPr>
        <w:t xml:space="preserve">щимся данной категории закреплен мастер производственного обучения (приказ издается ежегодно в начале сентября). В соответствии с приказом мастера осуществляют </w:t>
      </w:r>
      <w:proofErr w:type="gramStart"/>
      <w:r w:rsidRPr="00567EEC">
        <w:rPr>
          <w:rFonts w:ascii="Times New Roman" w:eastAsia="Times New Roman" w:hAnsi="Times New Roman" w:cs="Times New Roman"/>
          <w:sz w:val="28"/>
          <w:szCs w:val="28"/>
        </w:rPr>
        <w:t>контроль за</w:t>
      </w:r>
      <w:proofErr w:type="gramEnd"/>
      <w:r w:rsidRPr="00567EEC">
        <w:rPr>
          <w:rFonts w:ascii="Times New Roman" w:eastAsia="Times New Roman" w:hAnsi="Times New Roman" w:cs="Times New Roman"/>
          <w:sz w:val="28"/>
          <w:szCs w:val="28"/>
        </w:rPr>
        <w:t xml:space="preserve"> их учебной и </w:t>
      </w:r>
      <w:proofErr w:type="spellStart"/>
      <w:r w:rsidRPr="00567EEC">
        <w:rPr>
          <w:rFonts w:ascii="Times New Roman" w:eastAsia="Times New Roman" w:hAnsi="Times New Roman" w:cs="Times New Roman"/>
          <w:sz w:val="28"/>
          <w:szCs w:val="28"/>
        </w:rPr>
        <w:t>внеучебной</w:t>
      </w:r>
      <w:proofErr w:type="spellEnd"/>
      <w:r w:rsidRPr="00567EEC">
        <w:rPr>
          <w:rFonts w:ascii="Times New Roman" w:eastAsia="Times New Roman" w:hAnsi="Times New Roman" w:cs="Times New Roman"/>
          <w:sz w:val="28"/>
          <w:szCs w:val="28"/>
        </w:rPr>
        <w:t xml:space="preserve"> деятельностью, взаимодействие с опекунами (родственниками), обеспечивают соблюдение социальных гарантий в соответствии со своими полномочиями.</w:t>
      </w:r>
    </w:p>
    <w:p w:rsidR="00362C73" w:rsidRDefault="00567EEC" w:rsidP="00567EEC">
      <w:pPr>
        <w:spacing w:after="0" w:line="240" w:lineRule="auto"/>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Личные дела </w:t>
      </w:r>
      <w:r w:rsidR="000B0A80">
        <w:rPr>
          <w:rFonts w:ascii="Times New Roman" w:eastAsia="Times New Roman" w:hAnsi="Times New Roman" w:cs="Times New Roman"/>
          <w:sz w:val="28"/>
          <w:szCs w:val="28"/>
        </w:rPr>
        <w:t>об</w:t>
      </w:r>
      <w:r w:rsidRPr="00567EEC">
        <w:rPr>
          <w:rFonts w:ascii="Times New Roman" w:eastAsia="Times New Roman" w:hAnsi="Times New Roman" w:cs="Times New Roman"/>
          <w:sz w:val="28"/>
          <w:szCs w:val="28"/>
        </w:rPr>
        <w:t>уча</w:t>
      </w:r>
      <w:r w:rsidR="001F48FB">
        <w:rPr>
          <w:rFonts w:ascii="Times New Roman" w:eastAsia="Times New Roman" w:hAnsi="Times New Roman" w:cs="Times New Roman"/>
          <w:sz w:val="28"/>
          <w:szCs w:val="28"/>
        </w:rPr>
        <w:t>ю</w:t>
      </w:r>
      <w:r w:rsidRPr="00567EEC">
        <w:rPr>
          <w:rFonts w:ascii="Times New Roman" w:eastAsia="Times New Roman" w:hAnsi="Times New Roman" w:cs="Times New Roman"/>
          <w:sz w:val="28"/>
          <w:szCs w:val="28"/>
        </w:rPr>
        <w:t>щихся данной категории ведет заместитель директора по УВР в соответствии с нормативным перечнем документов, подтверждающих правовой статус, материальное положение ребенка, образовательные и медицинские документы.</w:t>
      </w:r>
    </w:p>
    <w:p w:rsidR="00362C73" w:rsidRDefault="00567EEC" w:rsidP="00567EEC">
      <w:pPr>
        <w:spacing w:after="0" w:line="240" w:lineRule="auto"/>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Права </w:t>
      </w:r>
      <w:r w:rsidR="00362C73">
        <w:rPr>
          <w:rFonts w:ascii="Times New Roman" w:eastAsia="Times New Roman" w:hAnsi="Times New Roman" w:cs="Times New Roman"/>
          <w:sz w:val="28"/>
          <w:szCs w:val="28"/>
        </w:rPr>
        <w:t>об</w:t>
      </w:r>
      <w:r w:rsidRPr="00567EEC">
        <w:rPr>
          <w:rFonts w:ascii="Times New Roman" w:eastAsia="Times New Roman" w:hAnsi="Times New Roman" w:cs="Times New Roman"/>
          <w:sz w:val="28"/>
          <w:szCs w:val="28"/>
        </w:rPr>
        <w:t>уча</w:t>
      </w:r>
      <w:r w:rsidR="001F48FB">
        <w:rPr>
          <w:rFonts w:ascii="Times New Roman" w:eastAsia="Times New Roman" w:hAnsi="Times New Roman" w:cs="Times New Roman"/>
          <w:sz w:val="28"/>
          <w:szCs w:val="28"/>
        </w:rPr>
        <w:t>ю</w:t>
      </w:r>
      <w:r w:rsidRPr="00567EEC">
        <w:rPr>
          <w:rFonts w:ascii="Times New Roman" w:eastAsia="Times New Roman" w:hAnsi="Times New Roman" w:cs="Times New Roman"/>
          <w:sz w:val="28"/>
          <w:szCs w:val="28"/>
        </w:rPr>
        <w:t>щихся данной категории регламентируются Локальными актами №13 (Положение о стипендии) и Локальным актом №23 (Положение о соблюдении социальных гарантий для обучающихся из числа детей-сирот и детей, оставшихся без попечения родителей, находящихся под опекой).</w:t>
      </w:r>
    </w:p>
    <w:p w:rsidR="00362C73" w:rsidRDefault="00567EEC" w:rsidP="00567EEC">
      <w:pPr>
        <w:spacing w:after="0" w:line="240" w:lineRule="auto"/>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В течение всего учебного года проводятся мероприятия по организации сопровождения, обеспечения социальной поддержки выпускникам из числа детей-сирот и детей, оставшихся без попечения родителей, а так же меры по защите жилищных прав обучающихся данной категории.</w:t>
      </w:r>
    </w:p>
    <w:p w:rsidR="00362C73" w:rsidRDefault="00567EEC" w:rsidP="00567EEC">
      <w:pPr>
        <w:spacing w:after="0" w:line="240" w:lineRule="auto"/>
        <w:jc w:val="both"/>
        <w:rPr>
          <w:rFonts w:ascii="Times New Roman" w:eastAsia="Times New Roman" w:hAnsi="Times New Roman" w:cs="Times New Roman"/>
          <w:b/>
          <w:bCs/>
          <w:sz w:val="28"/>
          <w:szCs w:val="28"/>
        </w:rPr>
      </w:pPr>
      <w:r w:rsidRPr="00567EEC">
        <w:rPr>
          <w:rFonts w:ascii="Times New Roman" w:eastAsia="Times New Roman" w:hAnsi="Times New Roman" w:cs="Times New Roman"/>
          <w:b/>
          <w:bCs/>
          <w:sz w:val="28"/>
          <w:szCs w:val="28"/>
        </w:rPr>
        <w:t>Работа по сохранению и укреплению здоровья учащихся</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Работа по сохранению и укреплению здоровья учащихся проводится на базе здравпункта </w:t>
      </w:r>
      <w:r w:rsidR="00362C73">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КГБУЗ «Поликлиника №</w:t>
      </w:r>
      <w:r w:rsidR="00A00455">
        <w:rPr>
          <w:rFonts w:ascii="Times New Roman" w:eastAsia="Times New Roman" w:hAnsi="Times New Roman" w:cs="Times New Roman"/>
          <w:sz w:val="28"/>
          <w:szCs w:val="28"/>
        </w:rPr>
        <w:t xml:space="preserve"> 5</w:t>
      </w:r>
      <w:r w:rsidRPr="00567EEC">
        <w:rPr>
          <w:rFonts w:ascii="Times New Roman" w:eastAsia="Times New Roman" w:hAnsi="Times New Roman" w:cs="Times New Roman"/>
          <w:sz w:val="28"/>
          <w:szCs w:val="28"/>
        </w:rPr>
        <w:t>», КГБУЗ «Поликлиника №</w:t>
      </w:r>
      <w:r w:rsidR="00A00455">
        <w:rPr>
          <w:rFonts w:ascii="Times New Roman" w:eastAsia="Times New Roman" w:hAnsi="Times New Roman" w:cs="Times New Roman"/>
          <w:sz w:val="28"/>
          <w:szCs w:val="28"/>
        </w:rPr>
        <w:t xml:space="preserve"> </w:t>
      </w:r>
      <w:r w:rsidRPr="00567EEC">
        <w:rPr>
          <w:rFonts w:ascii="Times New Roman" w:eastAsia="Times New Roman" w:hAnsi="Times New Roman" w:cs="Times New Roman"/>
          <w:sz w:val="28"/>
          <w:szCs w:val="28"/>
        </w:rPr>
        <w:t>6»</w:t>
      </w:r>
      <w:r w:rsidR="00A00455">
        <w:rPr>
          <w:rFonts w:ascii="Times New Roman" w:eastAsia="Times New Roman" w:hAnsi="Times New Roman" w:cs="Times New Roman"/>
          <w:sz w:val="28"/>
          <w:szCs w:val="28"/>
        </w:rPr>
        <w:t xml:space="preserve"> </w:t>
      </w:r>
      <w:r w:rsidRPr="00567EEC">
        <w:rPr>
          <w:rFonts w:ascii="Times New Roman" w:eastAsia="Times New Roman" w:hAnsi="Times New Roman" w:cs="Times New Roman"/>
          <w:sz w:val="28"/>
          <w:szCs w:val="28"/>
        </w:rPr>
        <w:t xml:space="preserve">(детская). Здравпункт </w:t>
      </w:r>
      <w:r w:rsidR="00362C73">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располагается в двух помещениях: приемной и процедурном кабинете. Углубленный медосмотр проводится ежегодно </w:t>
      </w:r>
      <w:r w:rsidRPr="00567EEC">
        <w:rPr>
          <w:rFonts w:ascii="Times New Roman" w:eastAsia="Times New Roman" w:hAnsi="Times New Roman" w:cs="Times New Roman"/>
          <w:sz w:val="28"/>
          <w:szCs w:val="28"/>
        </w:rPr>
        <w:lastRenderedPageBreak/>
        <w:t xml:space="preserve">медицинскими работниками этого лечебного учреждения. Дополнительный углубленный медосмотр для групп 3 курса железнодорожных специальностей проводится на базе Железнодорожной поликлиники №1 (требование отраслевого распоряжения). Кроме этого, для проведения лечебно-профилактических мероприятий систематически привлекаются специалисты подросткового центра «ЮНИКС». В целях пропаганды здорового образа жизни, профилактики </w:t>
      </w:r>
      <w:proofErr w:type="spellStart"/>
      <w:r w:rsidRPr="00567EEC">
        <w:rPr>
          <w:rFonts w:ascii="Times New Roman" w:eastAsia="Times New Roman" w:hAnsi="Times New Roman" w:cs="Times New Roman"/>
          <w:sz w:val="28"/>
          <w:szCs w:val="28"/>
        </w:rPr>
        <w:t>социальноопасных</w:t>
      </w:r>
      <w:proofErr w:type="spellEnd"/>
      <w:r w:rsidRPr="00567EEC">
        <w:rPr>
          <w:rFonts w:ascii="Times New Roman" w:eastAsia="Times New Roman" w:hAnsi="Times New Roman" w:cs="Times New Roman"/>
          <w:sz w:val="28"/>
          <w:szCs w:val="28"/>
        </w:rPr>
        <w:t xml:space="preserve"> заболеваний в течение нескольких лет </w:t>
      </w:r>
      <w:r w:rsidR="00362C73">
        <w:rPr>
          <w:rFonts w:ascii="Times New Roman" w:eastAsia="Times New Roman" w:hAnsi="Times New Roman" w:cs="Times New Roman"/>
          <w:sz w:val="28"/>
          <w:szCs w:val="28"/>
        </w:rPr>
        <w:t>лицей</w:t>
      </w:r>
      <w:r w:rsidRPr="00567EEC">
        <w:rPr>
          <w:rFonts w:ascii="Times New Roman" w:eastAsia="Times New Roman" w:hAnsi="Times New Roman" w:cs="Times New Roman"/>
          <w:sz w:val="28"/>
          <w:szCs w:val="28"/>
        </w:rPr>
        <w:t xml:space="preserve"> успешно сотрудничает </w:t>
      </w:r>
      <w:proofErr w:type="gramStart"/>
      <w:r w:rsidRPr="00567EEC">
        <w:rPr>
          <w:rFonts w:ascii="Times New Roman" w:eastAsia="Times New Roman" w:hAnsi="Times New Roman" w:cs="Times New Roman"/>
          <w:sz w:val="28"/>
          <w:szCs w:val="28"/>
        </w:rPr>
        <w:t>с</w:t>
      </w:r>
      <w:proofErr w:type="gramEnd"/>
      <w:r w:rsidRPr="00567EEC">
        <w:rPr>
          <w:rFonts w:ascii="Times New Roman" w:eastAsia="Times New Roman" w:hAnsi="Times New Roman" w:cs="Times New Roman"/>
          <w:sz w:val="28"/>
          <w:szCs w:val="28"/>
        </w:rPr>
        <w:t>:</w:t>
      </w:r>
    </w:p>
    <w:p w:rsidR="00567EEC" w:rsidRPr="00567EEC" w:rsidRDefault="00567EEC" w:rsidP="00567EEC">
      <w:pPr>
        <w:numPr>
          <w:ilvl w:val="0"/>
          <w:numId w:val="4"/>
        </w:num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Центром медико-социальной адаптации подростков «ЮНИКС» (профилактические беседы по проблемам здоровья репродуктивной сферы, оказание психологической и медицинской помощи, оказание помощи здравпункту </w:t>
      </w:r>
      <w:r w:rsidR="00362C73">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участие работников </w:t>
      </w:r>
      <w:r w:rsidR="00362C73">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в работе круглых столов по сохранению репродуктивного здоровья подростков, проводимых на международном уровне, проведение совместных акций);</w:t>
      </w:r>
    </w:p>
    <w:p w:rsidR="00567EEC" w:rsidRPr="00567EEC" w:rsidRDefault="00567EEC" w:rsidP="00567EEC">
      <w:pPr>
        <w:numPr>
          <w:ilvl w:val="0"/>
          <w:numId w:val="4"/>
        </w:num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КГБУЗ «Алтайский краевой центр по профилактике и борьбе со </w:t>
      </w:r>
      <w:proofErr w:type="spellStart"/>
      <w:r w:rsidRPr="00567EEC">
        <w:rPr>
          <w:rFonts w:ascii="Times New Roman" w:eastAsia="Times New Roman" w:hAnsi="Times New Roman" w:cs="Times New Roman"/>
          <w:sz w:val="28"/>
          <w:szCs w:val="28"/>
        </w:rPr>
        <w:t>СПИДом</w:t>
      </w:r>
      <w:proofErr w:type="spellEnd"/>
      <w:r w:rsidRPr="00567EEC">
        <w:rPr>
          <w:rFonts w:ascii="Times New Roman" w:eastAsia="Times New Roman" w:hAnsi="Times New Roman" w:cs="Times New Roman"/>
          <w:sz w:val="28"/>
          <w:szCs w:val="28"/>
        </w:rPr>
        <w:t xml:space="preserve"> и инфекционными заболеваниями», с целью совместной работы с психологами центра;</w:t>
      </w:r>
    </w:p>
    <w:p w:rsidR="00567EEC" w:rsidRPr="00567EEC" w:rsidRDefault="00567EEC" w:rsidP="00567EEC">
      <w:pPr>
        <w:numPr>
          <w:ilvl w:val="0"/>
          <w:numId w:val="4"/>
        </w:num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Кризисными центрами для мужчин и для женщин;</w:t>
      </w:r>
    </w:p>
    <w:p w:rsidR="00362C73" w:rsidRDefault="00567EEC" w:rsidP="00567EEC">
      <w:pPr>
        <w:spacing w:after="0" w:line="240" w:lineRule="auto"/>
        <w:ind w:firstLine="709"/>
        <w:jc w:val="both"/>
        <w:rPr>
          <w:rFonts w:ascii="Times New Roman" w:eastAsia="Times New Roman" w:hAnsi="Times New Roman" w:cs="Times New Roman"/>
          <w:b/>
          <w:bCs/>
          <w:sz w:val="28"/>
          <w:szCs w:val="28"/>
        </w:rPr>
      </w:pPr>
      <w:r w:rsidRPr="00567EEC">
        <w:rPr>
          <w:rFonts w:ascii="Times New Roman" w:eastAsia="Times New Roman" w:hAnsi="Times New Roman" w:cs="Times New Roman"/>
          <w:b/>
          <w:bCs/>
          <w:sz w:val="28"/>
          <w:szCs w:val="28"/>
        </w:rPr>
        <w:t>Стипендиаты</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В течение учебного года </w:t>
      </w:r>
      <w:r w:rsidR="00362C73">
        <w:rPr>
          <w:rFonts w:ascii="Times New Roman" w:eastAsia="Times New Roman" w:hAnsi="Times New Roman" w:cs="Times New Roman"/>
          <w:sz w:val="28"/>
          <w:szCs w:val="28"/>
        </w:rPr>
        <w:t>7</w:t>
      </w:r>
      <w:r w:rsidRPr="00567EEC">
        <w:rPr>
          <w:rFonts w:ascii="Times New Roman" w:eastAsia="Times New Roman" w:hAnsi="Times New Roman" w:cs="Times New Roman"/>
          <w:sz w:val="28"/>
          <w:szCs w:val="28"/>
        </w:rPr>
        <w:t xml:space="preserve"> человек получали именную стипендию Губернатора Алтайского края:</w:t>
      </w:r>
    </w:p>
    <w:p w:rsidR="00567EEC" w:rsidRPr="00567EEC" w:rsidRDefault="00567EEC" w:rsidP="00567EEC">
      <w:pPr>
        <w:spacing w:after="0" w:line="240" w:lineRule="auto"/>
        <w:ind w:left="1429" w:hanging="360"/>
        <w:jc w:val="both"/>
        <w:rPr>
          <w:rFonts w:ascii="Times New Roman" w:eastAsia="Times New Roman" w:hAnsi="Times New Roman" w:cs="Times New Roman"/>
          <w:sz w:val="24"/>
          <w:szCs w:val="24"/>
        </w:rPr>
      </w:pPr>
      <w:r w:rsidRPr="00567EEC">
        <w:rPr>
          <w:rFonts w:ascii="Symbol" w:eastAsia="Times New Roman" w:hAnsi="Symbol" w:cs="Times New Roman"/>
          <w:sz w:val="28"/>
          <w:szCs w:val="28"/>
        </w:rPr>
        <w:t></w:t>
      </w:r>
      <w:r w:rsidRPr="00567EEC">
        <w:rPr>
          <w:rFonts w:ascii="Times New Roman" w:eastAsia="Times New Roman" w:hAnsi="Times New Roman" w:cs="Times New Roman"/>
          <w:sz w:val="14"/>
          <w:szCs w:val="14"/>
        </w:rPr>
        <w:t xml:space="preserve">       </w:t>
      </w:r>
      <w:proofErr w:type="spellStart"/>
      <w:r w:rsidR="00362C73">
        <w:rPr>
          <w:rFonts w:ascii="Times New Roman" w:eastAsia="Times New Roman" w:hAnsi="Times New Roman" w:cs="Times New Roman"/>
          <w:sz w:val="28"/>
          <w:szCs w:val="28"/>
        </w:rPr>
        <w:t>Кальченко</w:t>
      </w:r>
      <w:proofErr w:type="spellEnd"/>
      <w:r w:rsidR="00362C73">
        <w:rPr>
          <w:rFonts w:ascii="Times New Roman" w:eastAsia="Times New Roman" w:hAnsi="Times New Roman" w:cs="Times New Roman"/>
          <w:sz w:val="28"/>
          <w:szCs w:val="28"/>
        </w:rPr>
        <w:t xml:space="preserve"> Василий, группа 4</w:t>
      </w:r>
      <w:r w:rsidRPr="00567EEC">
        <w:rPr>
          <w:rFonts w:ascii="Times New Roman" w:eastAsia="Times New Roman" w:hAnsi="Times New Roman" w:cs="Times New Roman"/>
          <w:sz w:val="28"/>
          <w:szCs w:val="28"/>
        </w:rPr>
        <w:t>14;</w:t>
      </w:r>
    </w:p>
    <w:p w:rsidR="00567EEC" w:rsidRPr="00567EEC" w:rsidRDefault="00567EEC" w:rsidP="00362C73">
      <w:pPr>
        <w:spacing w:after="0" w:line="240" w:lineRule="auto"/>
        <w:ind w:left="1429" w:hanging="360"/>
        <w:jc w:val="both"/>
        <w:rPr>
          <w:rFonts w:ascii="Times New Roman" w:eastAsia="Times New Roman" w:hAnsi="Times New Roman" w:cs="Times New Roman"/>
          <w:sz w:val="24"/>
          <w:szCs w:val="24"/>
        </w:rPr>
      </w:pPr>
      <w:r w:rsidRPr="00567EEC">
        <w:rPr>
          <w:rFonts w:ascii="Symbol" w:eastAsia="Times New Roman" w:hAnsi="Symbol" w:cs="Times New Roman"/>
          <w:sz w:val="28"/>
          <w:szCs w:val="28"/>
        </w:rPr>
        <w:t></w:t>
      </w:r>
      <w:r w:rsidRPr="00567EEC">
        <w:rPr>
          <w:rFonts w:ascii="Times New Roman" w:eastAsia="Times New Roman" w:hAnsi="Times New Roman" w:cs="Times New Roman"/>
          <w:sz w:val="14"/>
          <w:szCs w:val="14"/>
        </w:rPr>
        <w:t>      </w:t>
      </w:r>
      <w:r w:rsidR="00EB3FA4">
        <w:rPr>
          <w:rFonts w:ascii="Times New Roman" w:eastAsia="Times New Roman" w:hAnsi="Times New Roman" w:cs="Times New Roman"/>
          <w:sz w:val="14"/>
          <w:szCs w:val="14"/>
        </w:rPr>
        <w:t xml:space="preserve"> </w:t>
      </w:r>
      <w:r w:rsidRPr="00567EEC">
        <w:rPr>
          <w:rFonts w:ascii="Times New Roman" w:eastAsia="Times New Roman" w:hAnsi="Times New Roman" w:cs="Times New Roman"/>
          <w:sz w:val="28"/>
          <w:szCs w:val="28"/>
        </w:rPr>
        <w:t xml:space="preserve">Введенский Владимир, группа </w:t>
      </w:r>
      <w:r w:rsidR="00362C73">
        <w:rPr>
          <w:rFonts w:ascii="Times New Roman" w:eastAsia="Times New Roman" w:hAnsi="Times New Roman" w:cs="Times New Roman"/>
          <w:sz w:val="28"/>
          <w:szCs w:val="28"/>
        </w:rPr>
        <w:t>3</w:t>
      </w:r>
      <w:r w:rsidRPr="00567EEC">
        <w:rPr>
          <w:rFonts w:ascii="Times New Roman" w:eastAsia="Times New Roman" w:hAnsi="Times New Roman" w:cs="Times New Roman"/>
          <w:sz w:val="28"/>
          <w:szCs w:val="28"/>
        </w:rPr>
        <w:t>13;</w:t>
      </w:r>
    </w:p>
    <w:p w:rsidR="00567EEC" w:rsidRPr="00567EEC" w:rsidRDefault="00567EEC" w:rsidP="00567EEC">
      <w:pPr>
        <w:spacing w:after="0" w:line="240" w:lineRule="auto"/>
        <w:ind w:left="1429" w:hanging="360"/>
        <w:jc w:val="both"/>
        <w:rPr>
          <w:rFonts w:ascii="Times New Roman" w:eastAsia="Times New Roman" w:hAnsi="Times New Roman" w:cs="Times New Roman"/>
          <w:sz w:val="24"/>
          <w:szCs w:val="24"/>
        </w:rPr>
      </w:pPr>
      <w:r w:rsidRPr="00567EEC">
        <w:rPr>
          <w:rFonts w:ascii="Symbol" w:eastAsia="Times New Roman" w:hAnsi="Symbol" w:cs="Times New Roman"/>
          <w:sz w:val="28"/>
          <w:szCs w:val="28"/>
        </w:rPr>
        <w:t></w:t>
      </w:r>
      <w:r w:rsidRPr="00567EEC">
        <w:rPr>
          <w:rFonts w:ascii="Times New Roman" w:eastAsia="Times New Roman" w:hAnsi="Times New Roman" w:cs="Times New Roman"/>
          <w:sz w:val="14"/>
          <w:szCs w:val="14"/>
        </w:rPr>
        <w:t xml:space="preserve">       </w:t>
      </w:r>
      <w:proofErr w:type="spellStart"/>
      <w:r w:rsidRPr="00567EEC">
        <w:rPr>
          <w:rFonts w:ascii="Times New Roman" w:eastAsia="Times New Roman" w:hAnsi="Times New Roman" w:cs="Times New Roman"/>
          <w:sz w:val="28"/>
          <w:szCs w:val="28"/>
        </w:rPr>
        <w:t>Манаев</w:t>
      </w:r>
      <w:proofErr w:type="spellEnd"/>
      <w:r w:rsidRPr="00567EEC">
        <w:rPr>
          <w:rFonts w:ascii="Times New Roman" w:eastAsia="Times New Roman" w:hAnsi="Times New Roman" w:cs="Times New Roman"/>
          <w:sz w:val="28"/>
          <w:szCs w:val="28"/>
        </w:rPr>
        <w:t xml:space="preserve"> Андрей, группа </w:t>
      </w:r>
      <w:r w:rsidR="00362C73">
        <w:rPr>
          <w:rFonts w:ascii="Times New Roman" w:eastAsia="Times New Roman" w:hAnsi="Times New Roman" w:cs="Times New Roman"/>
          <w:sz w:val="28"/>
          <w:szCs w:val="28"/>
        </w:rPr>
        <w:t>4</w:t>
      </w:r>
      <w:r w:rsidRPr="00567EEC">
        <w:rPr>
          <w:rFonts w:ascii="Times New Roman" w:eastAsia="Times New Roman" w:hAnsi="Times New Roman" w:cs="Times New Roman"/>
          <w:sz w:val="28"/>
          <w:szCs w:val="28"/>
        </w:rPr>
        <w:t>12;</w:t>
      </w:r>
    </w:p>
    <w:p w:rsidR="00362C73" w:rsidRDefault="00567EEC" w:rsidP="00567EEC">
      <w:pPr>
        <w:spacing w:after="0" w:line="240" w:lineRule="auto"/>
        <w:ind w:left="1418" w:hanging="360"/>
        <w:jc w:val="both"/>
        <w:rPr>
          <w:rFonts w:ascii="Times New Roman" w:eastAsia="Times New Roman" w:hAnsi="Times New Roman" w:cs="Times New Roman"/>
          <w:sz w:val="28"/>
          <w:szCs w:val="28"/>
        </w:rPr>
      </w:pPr>
      <w:r w:rsidRPr="00567EEC">
        <w:rPr>
          <w:rFonts w:ascii="Symbol" w:eastAsia="Times New Roman" w:hAnsi="Symbol" w:cs="Times New Roman"/>
          <w:sz w:val="28"/>
          <w:szCs w:val="28"/>
        </w:rPr>
        <w:t></w:t>
      </w:r>
      <w:r w:rsidRPr="00567EEC">
        <w:rPr>
          <w:rFonts w:ascii="Times New Roman" w:eastAsia="Times New Roman" w:hAnsi="Times New Roman" w:cs="Times New Roman"/>
          <w:sz w:val="14"/>
          <w:szCs w:val="14"/>
        </w:rPr>
        <w:t xml:space="preserve">       </w:t>
      </w:r>
      <w:r w:rsidRPr="00567EEC">
        <w:rPr>
          <w:rFonts w:ascii="Times New Roman" w:eastAsia="Times New Roman" w:hAnsi="Times New Roman" w:cs="Times New Roman"/>
          <w:sz w:val="28"/>
          <w:szCs w:val="28"/>
        </w:rPr>
        <w:t xml:space="preserve">Филатов Иван, группа </w:t>
      </w:r>
      <w:r w:rsidR="00362C73">
        <w:rPr>
          <w:rFonts w:ascii="Times New Roman" w:eastAsia="Times New Roman" w:hAnsi="Times New Roman" w:cs="Times New Roman"/>
          <w:sz w:val="28"/>
          <w:szCs w:val="28"/>
        </w:rPr>
        <w:t>4</w:t>
      </w:r>
      <w:r w:rsidRPr="00567EEC">
        <w:rPr>
          <w:rFonts w:ascii="Times New Roman" w:eastAsia="Times New Roman" w:hAnsi="Times New Roman" w:cs="Times New Roman"/>
          <w:sz w:val="28"/>
          <w:szCs w:val="28"/>
        </w:rPr>
        <w:t>12</w:t>
      </w:r>
      <w:r w:rsidR="00362C73">
        <w:rPr>
          <w:rFonts w:ascii="Times New Roman" w:eastAsia="Times New Roman" w:hAnsi="Times New Roman" w:cs="Times New Roman"/>
          <w:sz w:val="28"/>
          <w:szCs w:val="28"/>
        </w:rPr>
        <w:t>;</w:t>
      </w:r>
    </w:p>
    <w:p w:rsidR="00567EEC" w:rsidRDefault="00362C73" w:rsidP="00567EEC">
      <w:pPr>
        <w:spacing w:after="0" w:line="240" w:lineRule="auto"/>
        <w:ind w:left="1418" w:hanging="360"/>
        <w:jc w:val="both"/>
        <w:rPr>
          <w:rFonts w:ascii="Times New Roman" w:eastAsia="Times New Roman" w:hAnsi="Times New Roman" w:cs="Times New Roman"/>
          <w:sz w:val="28"/>
          <w:szCs w:val="28"/>
        </w:rPr>
      </w:pPr>
      <w:r w:rsidRPr="00567EEC">
        <w:rPr>
          <w:rFonts w:ascii="Symbol" w:eastAsia="Times New Roman" w:hAnsi="Symbol" w:cs="Times New Roman"/>
          <w:sz w:val="28"/>
          <w:szCs w:val="28"/>
        </w:rPr>
        <w:t></w:t>
      </w:r>
      <w:r w:rsidRPr="00567EEC">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8"/>
          <w:szCs w:val="28"/>
        </w:rPr>
        <w:t>Пругов</w:t>
      </w:r>
      <w:proofErr w:type="spellEnd"/>
      <w:r>
        <w:rPr>
          <w:rFonts w:ascii="Times New Roman" w:eastAsia="Times New Roman" w:hAnsi="Times New Roman" w:cs="Times New Roman"/>
          <w:sz w:val="28"/>
          <w:szCs w:val="28"/>
        </w:rPr>
        <w:t xml:space="preserve"> </w:t>
      </w:r>
      <w:r w:rsidR="007C303A">
        <w:rPr>
          <w:rFonts w:ascii="Times New Roman" w:eastAsia="Times New Roman" w:hAnsi="Times New Roman" w:cs="Times New Roman"/>
          <w:sz w:val="28"/>
          <w:szCs w:val="28"/>
        </w:rPr>
        <w:t>Алексей</w:t>
      </w:r>
      <w:r w:rsidRPr="00567EEC">
        <w:rPr>
          <w:rFonts w:ascii="Times New Roman" w:eastAsia="Times New Roman" w:hAnsi="Times New Roman" w:cs="Times New Roman"/>
          <w:sz w:val="28"/>
          <w:szCs w:val="28"/>
        </w:rPr>
        <w:t xml:space="preserve">, группа </w:t>
      </w:r>
      <w:r>
        <w:rPr>
          <w:rFonts w:ascii="Times New Roman" w:eastAsia="Times New Roman" w:hAnsi="Times New Roman" w:cs="Times New Roman"/>
          <w:sz w:val="28"/>
          <w:szCs w:val="28"/>
        </w:rPr>
        <w:t>314;</w:t>
      </w:r>
    </w:p>
    <w:p w:rsidR="00362C73" w:rsidRDefault="00362C73" w:rsidP="00567EEC">
      <w:pPr>
        <w:spacing w:after="0" w:line="240" w:lineRule="auto"/>
        <w:ind w:left="1418" w:hanging="360"/>
        <w:jc w:val="both"/>
        <w:rPr>
          <w:rFonts w:ascii="Times New Roman" w:eastAsia="Times New Roman" w:hAnsi="Times New Roman" w:cs="Times New Roman"/>
          <w:sz w:val="28"/>
          <w:szCs w:val="28"/>
        </w:rPr>
      </w:pPr>
      <w:r w:rsidRPr="00567EEC">
        <w:rPr>
          <w:rFonts w:ascii="Symbol" w:eastAsia="Times New Roman" w:hAnsi="Symbol" w:cs="Times New Roman"/>
          <w:sz w:val="28"/>
          <w:szCs w:val="28"/>
        </w:rPr>
        <w:t></w:t>
      </w:r>
      <w:r w:rsidRPr="00567EEC">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Шорохов Андрей</w:t>
      </w:r>
      <w:r w:rsidRPr="00567EEC">
        <w:rPr>
          <w:rFonts w:ascii="Times New Roman" w:eastAsia="Times New Roman" w:hAnsi="Times New Roman" w:cs="Times New Roman"/>
          <w:sz w:val="28"/>
          <w:szCs w:val="28"/>
        </w:rPr>
        <w:t xml:space="preserve">, группа </w:t>
      </w:r>
      <w:r>
        <w:rPr>
          <w:rFonts w:ascii="Times New Roman" w:eastAsia="Times New Roman" w:hAnsi="Times New Roman" w:cs="Times New Roman"/>
          <w:sz w:val="28"/>
          <w:szCs w:val="28"/>
        </w:rPr>
        <w:t>2</w:t>
      </w:r>
      <w:r w:rsidRPr="00567EEC">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p>
    <w:p w:rsidR="00362C73" w:rsidRPr="00567EEC" w:rsidRDefault="00362C73" w:rsidP="00567EEC">
      <w:pPr>
        <w:spacing w:after="0" w:line="240" w:lineRule="auto"/>
        <w:ind w:left="1418" w:hanging="360"/>
        <w:jc w:val="both"/>
        <w:rPr>
          <w:rFonts w:ascii="Times New Roman" w:eastAsia="Times New Roman" w:hAnsi="Times New Roman" w:cs="Times New Roman"/>
          <w:sz w:val="24"/>
          <w:szCs w:val="24"/>
        </w:rPr>
      </w:pPr>
      <w:r w:rsidRPr="00567EEC">
        <w:rPr>
          <w:rFonts w:ascii="Symbol" w:eastAsia="Times New Roman" w:hAnsi="Symbol" w:cs="Times New Roman"/>
          <w:sz w:val="28"/>
          <w:szCs w:val="28"/>
        </w:rPr>
        <w:t></w:t>
      </w:r>
      <w:r w:rsidRPr="00567EEC">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Шорохов Юрий</w:t>
      </w:r>
      <w:r w:rsidRPr="00567EEC">
        <w:rPr>
          <w:rFonts w:ascii="Times New Roman" w:eastAsia="Times New Roman" w:hAnsi="Times New Roman" w:cs="Times New Roman"/>
          <w:sz w:val="28"/>
          <w:szCs w:val="28"/>
        </w:rPr>
        <w:t xml:space="preserve">, группа </w:t>
      </w:r>
      <w:r>
        <w:rPr>
          <w:rFonts w:ascii="Times New Roman" w:eastAsia="Times New Roman" w:hAnsi="Times New Roman" w:cs="Times New Roman"/>
          <w:sz w:val="28"/>
          <w:szCs w:val="28"/>
        </w:rPr>
        <w:t>2</w:t>
      </w:r>
      <w:r w:rsidRPr="00567EEC">
        <w:rPr>
          <w:rFonts w:ascii="Times New Roman" w:eastAsia="Times New Roman" w:hAnsi="Times New Roman" w:cs="Times New Roman"/>
          <w:sz w:val="28"/>
          <w:szCs w:val="28"/>
        </w:rPr>
        <w:t>12</w:t>
      </w:r>
      <w:r w:rsidR="007C303A">
        <w:rPr>
          <w:rFonts w:ascii="Times New Roman" w:eastAsia="Times New Roman" w:hAnsi="Times New Roman" w:cs="Times New Roman"/>
          <w:sz w:val="28"/>
          <w:szCs w:val="28"/>
        </w:rPr>
        <w:t>.</w:t>
      </w:r>
    </w:p>
    <w:p w:rsidR="00567EEC" w:rsidRDefault="00567EEC" w:rsidP="00567EEC">
      <w:pPr>
        <w:spacing w:after="0" w:line="240" w:lineRule="auto"/>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На педагогическом совете </w:t>
      </w:r>
      <w:r w:rsidR="00362C73">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на 201</w:t>
      </w:r>
      <w:r w:rsidR="00362C73">
        <w:rPr>
          <w:rFonts w:ascii="Times New Roman" w:eastAsia="Times New Roman" w:hAnsi="Times New Roman" w:cs="Times New Roman"/>
          <w:sz w:val="28"/>
          <w:szCs w:val="28"/>
        </w:rPr>
        <w:t>5</w:t>
      </w:r>
      <w:r w:rsidRPr="00567EEC">
        <w:rPr>
          <w:rFonts w:ascii="Times New Roman" w:eastAsia="Times New Roman" w:hAnsi="Times New Roman" w:cs="Times New Roman"/>
          <w:sz w:val="28"/>
          <w:szCs w:val="28"/>
        </w:rPr>
        <w:t xml:space="preserve"> учебный год были утверждены кандидатуры 1</w:t>
      </w:r>
      <w:r w:rsidR="007C303A">
        <w:rPr>
          <w:rFonts w:ascii="Times New Roman" w:eastAsia="Times New Roman" w:hAnsi="Times New Roman" w:cs="Times New Roman"/>
          <w:sz w:val="28"/>
          <w:szCs w:val="28"/>
        </w:rPr>
        <w:t>2</w:t>
      </w:r>
      <w:r w:rsidRPr="00567EEC">
        <w:rPr>
          <w:rFonts w:ascii="Times New Roman" w:eastAsia="Times New Roman" w:hAnsi="Times New Roman" w:cs="Times New Roman"/>
          <w:sz w:val="28"/>
          <w:szCs w:val="28"/>
        </w:rPr>
        <w:t xml:space="preserve"> человек на присуждение именной стипендии Губернатора Алтайского края.</w:t>
      </w:r>
    </w:p>
    <w:p w:rsidR="007C303A" w:rsidRPr="00567EEC" w:rsidRDefault="007C303A" w:rsidP="00567EEC">
      <w:pPr>
        <w:spacing w:after="0" w:line="240" w:lineRule="auto"/>
        <w:jc w:val="both"/>
        <w:rPr>
          <w:rFonts w:ascii="Times New Roman" w:eastAsia="Times New Roman" w:hAnsi="Times New Roman" w:cs="Times New Roman"/>
          <w:sz w:val="24"/>
          <w:szCs w:val="24"/>
        </w:rPr>
      </w:pPr>
    </w:p>
    <w:p w:rsidR="00567EEC" w:rsidRPr="00567EEC" w:rsidRDefault="00567EEC" w:rsidP="00567EEC">
      <w:pPr>
        <w:spacing w:after="0" w:line="240" w:lineRule="auto"/>
        <w:jc w:val="center"/>
        <w:outlineLvl w:val="0"/>
        <w:rPr>
          <w:rFonts w:ascii="Times New Roman" w:eastAsia="Times New Roman" w:hAnsi="Times New Roman" w:cs="Times New Roman"/>
          <w:b/>
          <w:bCs/>
          <w:kern w:val="36"/>
          <w:sz w:val="48"/>
          <w:szCs w:val="48"/>
        </w:rPr>
      </w:pPr>
      <w:r w:rsidRPr="00567EEC">
        <w:rPr>
          <w:rFonts w:ascii="Times New Roman" w:eastAsia="Times New Roman" w:hAnsi="Times New Roman" w:cs="Times New Roman"/>
          <w:b/>
          <w:bCs/>
          <w:kern w:val="36"/>
          <w:sz w:val="28"/>
          <w:szCs w:val="28"/>
        </w:rPr>
        <w:t>4. Результаты учебной деятельности</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Обучающиеся КГБ</w:t>
      </w:r>
      <w:r w:rsidR="007C303A">
        <w:rPr>
          <w:rFonts w:ascii="Times New Roman" w:eastAsia="Times New Roman" w:hAnsi="Times New Roman" w:cs="Times New Roman"/>
          <w:sz w:val="28"/>
          <w:szCs w:val="28"/>
        </w:rPr>
        <w:t>П</w:t>
      </w:r>
      <w:r w:rsidRPr="00567EEC">
        <w:rPr>
          <w:rFonts w:ascii="Times New Roman" w:eastAsia="Times New Roman" w:hAnsi="Times New Roman" w:cs="Times New Roman"/>
          <w:sz w:val="28"/>
          <w:szCs w:val="28"/>
        </w:rPr>
        <w:t>ОУ «</w:t>
      </w:r>
      <w:r w:rsidR="007C303A">
        <w:rPr>
          <w:rFonts w:ascii="Times New Roman" w:eastAsia="Times New Roman" w:hAnsi="Times New Roman" w:cs="Times New Roman"/>
          <w:sz w:val="28"/>
          <w:szCs w:val="28"/>
        </w:rPr>
        <w:t>БЛЖДТ</w:t>
      </w:r>
      <w:r w:rsidRPr="00567EEC">
        <w:rPr>
          <w:rFonts w:ascii="Times New Roman" w:eastAsia="Times New Roman" w:hAnsi="Times New Roman" w:cs="Times New Roman"/>
          <w:sz w:val="28"/>
          <w:szCs w:val="28"/>
        </w:rPr>
        <w:t>» при действовавшей системе профессионального образования осваивали и продолжают осваивать программы двух стандартов – среднего общего и начального профессионального образования.</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Для реализации Федерального государственного образовательного стандарта РФ среднего общего образования в учебном заведении создана и поддерживается хорошая материальная база.</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Рабочие учебные планы по профессии в разделе общеобразовательной подготовки соответствуют структуре (набору предметов и времени отводимого на их изучение) Федерального компонента образовательных </w:t>
      </w:r>
      <w:r w:rsidRPr="00567EEC">
        <w:rPr>
          <w:rFonts w:ascii="Times New Roman" w:eastAsia="Times New Roman" w:hAnsi="Times New Roman" w:cs="Times New Roman"/>
          <w:sz w:val="28"/>
          <w:szCs w:val="28"/>
        </w:rPr>
        <w:lastRenderedPageBreak/>
        <w:t>областей государственному стандарту среднего общего образования. Данные планы по профессии составлены в соответствии с Моделью учебного плана для учреждений начального профессионального образования, утвержденной приказом Минобразования РФ и Базисным учебным планом общеобразовательных учреждений РФ, утвержденным приказом Минобразования России. В учебном заведении разработаны и утверждены рабочие учебной программы по всем общеобразовательным предметам в соответствии с требованиями ФГОС и примерными программами среднего общего образования, утвержденными Министерством образования РФ.</w:t>
      </w:r>
    </w:p>
    <w:p w:rsidR="00567EEC" w:rsidRPr="00567EEC" w:rsidRDefault="007C303A" w:rsidP="00567E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Лицей</w:t>
      </w:r>
      <w:r w:rsidR="00567EEC" w:rsidRPr="00567EEC">
        <w:rPr>
          <w:rFonts w:ascii="Times New Roman" w:eastAsia="Times New Roman" w:hAnsi="Times New Roman" w:cs="Times New Roman"/>
          <w:sz w:val="28"/>
          <w:szCs w:val="28"/>
        </w:rPr>
        <w:t xml:space="preserve"> реализует профильную общеобразовательную подготовку, это позволило обеспечить выпускникам равные возможности с выпускниками общеобразовательной профильной школы при поступлении в профильные ВУЗы. Анализ и результаты работы по данной проблеме мы получили в 2011-2012 учебном году. Они, как и предполагалось, были положительными и показали постоянную динамику.</w:t>
      </w:r>
    </w:p>
    <w:p w:rsidR="00567EEC" w:rsidRPr="00567EEC" w:rsidRDefault="00567EEC" w:rsidP="00567EEC">
      <w:pPr>
        <w:spacing w:after="0" w:line="240" w:lineRule="auto"/>
        <w:ind w:firstLine="360"/>
        <w:jc w:val="right"/>
        <w:rPr>
          <w:rFonts w:ascii="Times New Roman" w:eastAsia="Times New Roman" w:hAnsi="Times New Roman" w:cs="Times New Roman"/>
          <w:sz w:val="24"/>
          <w:szCs w:val="24"/>
        </w:rPr>
      </w:pPr>
      <w:r w:rsidRPr="00567EEC">
        <w:rPr>
          <w:rFonts w:ascii="Times New Roman" w:eastAsia="Times New Roman" w:hAnsi="Times New Roman" w:cs="Times New Roman"/>
          <w:i/>
          <w:iCs/>
          <w:sz w:val="28"/>
          <w:szCs w:val="28"/>
        </w:rPr>
        <w:t> </w:t>
      </w:r>
    </w:p>
    <w:p w:rsidR="00567EEC" w:rsidRPr="00567EEC" w:rsidRDefault="00567EEC" w:rsidP="00567EEC">
      <w:pPr>
        <w:spacing w:after="0" w:line="240" w:lineRule="auto"/>
        <w:ind w:firstLine="360"/>
        <w:jc w:val="right"/>
        <w:rPr>
          <w:rFonts w:ascii="Times New Roman" w:eastAsia="Times New Roman" w:hAnsi="Times New Roman" w:cs="Times New Roman"/>
          <w:sz w:val="24"/>
          <w:szCs w:val="24"/>
        </w:rPr>
      </w:pPr>
      <w:r w:rsidRPr="00567EEC">
        <w:rPr>
          <w:rFonts w:ascii="Times New Roman" w:eastAsia="Times New Roman" w:hAnsi="Times New Roman" w:cs="Times New Roman"/>
          <w:i/>
          <w:iCs/>
          <w:sz w:val="28"/>
          <w:szCs w:val="28"/>
        </w:rPr>
        <w:t xml:space="preserve">Таблица 3. Результаты итоговой аттестации по общеобразовательным дисциплинам </w:t>
      </w:r>
      <w:proofErr w:type="gramStart"/>
      <w:r w:rsidRPr="00567EEC">
        <w:rPr>
          <w:rFonts w:ascii="Times New Roman" w:eastAsia="Times New Roman" w:hAnsi="Times New Roman" w:cs="Times New Roman"/>
          <w:i/>
          <w:iCs/>
          <w:sz w:val="28"/>
          <w:szCs w:val="28"/>
        </w:rPr>
        <w:t>за</w:t>
      </w:r>
      <w:proofErr w:type="gramEnd"/>
      <w:r w:rsidRPr="00567EEC">
        <w:rPr>
          <w:rFonts w:ascii="Times New Roman" w:eastAsia="Times New Roman" w:hAnsi="Times New Roman" w:cs="Times New Roman"/>
          <w:i/>
          <w:iCs/>
          <w:sz w:val="28"/>
          <w:szCs w:val="28"/>
        </w:rPr>
        <w:t xml:space="preserve"> последние 3 года:</w:t>
      </w:r>
    </w:p>
    <w:tbl>
      <w:tblPr>
        <w:tblW w:w="0" w:type="auto"/>
        <w:jc w:val="center"/>
        <w:tblCellMar>
          <w:left w:w="0" w:type="dxa"/>
          <w:right w:w="0" w:type="dxa"/>
        </w:tblCellMar>
        <w:tblLook w:val="04A0"/>
      </w:tblPr>
      <w:tblGrid>
        <w:gridCol w:w="1951"/>
        <w:gridCol w:w="1276"/>
        <w:gridCol w:w="1275"/>
        <w:gridCol w:w="1275"/>
        <w:gridCol w:w="1275"/>
      </w:tblGrid>
      <w:tr w:rsidR="007C303A" w:rsidRPr="00567EEC" w:rsidTr="001F48FB">
        <w:trPr>
          <w:jc w:val="cent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03A" w:rsidRPr="00567EEC" w:rsidRDefault="007C303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303A" w:rsidRPr="00567EEC" w:rsidRDefault="007C303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2010-2011</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303A" w:rsidRPr="00567EEC" w:rsidRDefault="007C303A" w:rsidP="007C303A">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2011-2012</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303A" w:rsidRPr="00567EEC" w:rsidRDefault="007C303A" w:rsidP="007C303A">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2012-2013</w:t>
            </w:r>
          </w:p>
        </w:tc>
        <w:tc>
          <w:tcPr>
            <w:tcW w:w="1275" w:type="dxa"/>
            <w:tcBorders>
              <w:top w:val="single" w:sz="8" w:space="0" w:color="000000"/>
              <w:left w:val="nil"/>
              <w:bottom w:val="single" w:sz="8" w:space="0" w:color="000000"/>
              <w:right w:val="single" w:sz="8" w:space="0" w:color="000000"/>
            </w:tcBorders>
          </w:tcPr>
          <w:p w:rsidR="007C303A" w:rsidRPr="00567EEC" w:rsidRDefault="007C303A" w:rsidP="007C30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p>
        </w:tc>
      </w:tr>
      <w:tr w:rsidR="007C303A" w:rsidRPr="00567EEC" w:rsidTr="001F48FB">
        <w:trPr>
          <w:jc w:val="center"/>
        </w:trPr>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303A" w:rsidRPr="00567EEC" w:rsidRDefault="007C303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Успеваемость</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7C303A" w:rsidRPr="00567EEC" w:rsidRDefault="007C303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98,00 %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7C303A" w:rsidRPr="00567EEC" w:rsidRDefault="007C303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99,00 %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7C303A" w:rsidRPr="00567EEC" w:rsidRDefault="007C303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99,00 %</w:t>
            </w:r>
          </w:p>
        </w:tc>
        <w:tc>
          <w:tcPr>
            <w:tcW w:w="1275" w:type="dxa"/>
            <w:tcBorders>
              <w:top w:val="nil"/>
              <w:left w:val="nil"/>
              <w:bottom w:val="single" w:sz="8" w:space="0" w:color="000000"/>
              <w:right w:val="single" w:sz="8" w:space="0" w:color="000000"/>
            </w:tcBorders>
          </w:tcPr>
          <w:p w:rsidR="007C303A" w:rsidRPr="00567EEC" w:rsidRDefault="007C303A" w:rsidP="001F48FB">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99,00 %</w:t>
            </w:r>
          </w:p>
        </w:tc>
      </w:tr>
      <w:tr w:rsidR="007C303A" w:rsidRPr="00567EEC" w:rsidTr="001F48FB">
        <w:trPr>
          <w:jc w:val="center"/>
        </w:trPr>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303A" w:rsidRPr="00567EEC" w:rsidRDefault="007C303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Качество знаний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7C303A" w:rsidRPr="00567EEC" w:rsidRDefault="007C303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22,00 %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7C303A" w:rsidRPr="00567EEC" w:rsidRDefault="007C303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30,00 %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7C303A" w:rsidRPr="00567EEC" w:rsidRDefault="007C303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35,00 %</w:t>
            </w:r>
          </w:p>
        </w:tc>
        <w:tc>
          <w:tcPr>
            <w:tcW w:w="1275" w:type="dxa"/>
            <w:tcBorders>
              <w:top w:val="nil"/>
              <w:left w:val="nil"/>
              <w:bottom w:val="single" w:sz="8" w:space="0" w:color="000000"/>
              <w:right w:val="single" w:sz="8" w:space="0" w:color="000000"/>
            </w:tcBorders>
          </w:tcPr>
          <w:p w:rsidR="007C303A" w:rsidRPr="00567EEC" w:rsidRDefault="007C303A" w:rsidP="007C303A">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567EEC">
              <w:rPr>
                <w:rFonts w:ascii="Times New Roman" w:eastAsia="Times New Roman" w:hAnsi="Times New Roman" w:cs="Times New Roman"/>
                <w:sz w:val="24"/>
                <w:szCs w:val="24"/>
              </w:rPr>
              <w:t>,00 %</w:t>
            </w:r>
          </w:p>
        </w:tc>
      </w:tr>
    </w:tbl>
    <w:p w:rsidR="00567EEC" w:rsidRPr="00567EEC" w:rsidRDefault="00567EEC" w:rsidP="00567EEC">
      <w:pPr>
        <w:spacing w:after="0" w:line="240" w:lineRule="auto"/>
        <w:ind w:firstLine="36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w:t>
      </w:r>
    </w:p>
    <w:p w:rsidR="00567EEC" w:rsidRPr="00567EEC" w:rsidRDefault="00567EEC" w:rsidP="00567EEC">
      <w:pPr>
        <w:spacing w:after="0" w:line="240" w:lineRule="auto"/>
        <w:ind w:firstLine="36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p w:rsidR="00567EEC" w:rsidRPr="00567EEC" w:rsidRDefault="00567EEC" w:rsidP="00567EEC">
      <w:pPr>
        <w:spacing w:after="0" w:line="240" w:lineRule="auto"/>
        <w:ind w:firstLine="360"/>
        <w:jc w:val="right"/>
        <w:rPr>
          <w:rFonts w:ascii="Times New Roman" w:eastAsia="Times New Roman" w:hAnsi="Times New Roman" w:cs="Times New Roman"/>
          <w:sz w:val="24"/>
          <w:szCs w:val="24"/>
        </w:rPr>
      </w:pPr>
      <w:r w:rsidRPr="00567EEC">
        <w:rPr>
          <w:rFonts w:ascii="Times New Roman" w:eastAsia="Times New Roman" w:hAnsi="Times New Roman" w:cs="Times New Roman"/>
          <w:i/>
          <w:iCs/>
          <w:sz w:val="28"/>
          <w:szCs w:val="28"/>
        </w:rPr>
        <w:t xml:space="preserve">Рисунок 1. Результаты итоговой аттестации по общеобразовательным дисциплинам </w:t>
      </w:r>
      <w:proofErr w:type="gramStart"/>
      <w:r w:rsidRPr="00567EEC">
        <w:rPr>
          <w:rFonts w:ascii="Times New Roman" w:eastAsia="Times New Roman" w:hAnsi="Times New Roman" w:cs="Times New Roman"/>
          <w:i/>
          <w:iCs/>
          <w:sz w:val="28"/>
          <w:szCs w:val="28"/>
        </w:rPr>
        <w:t>за</w:t>
      </w:r>
      <w:proofErr w:type="gramEnd"/>
      <w:r w:rsidRPr="00567EEC">
        <w:rPr>
          <w:rFonts w:ascii="Times New Roman" w:eastAsia="Times New Roman" w:hAnsi="Times New Roman" w:cs="Times New Roman"/>
          <w:i/>
          <w:iCs/>
          <w:sz w:val="28"/>
          <w:szCs w:val="28"/>
        </w:rPr>
        <w:t xml:space="preserve"> последние </w:t>
      </w:r>
      <w:r w:rsidR="007C303A">
        <w:rPr>
          <w:rFonts w:ascii="Times New Roman" w:eastAsia="Times New Roman" w:hAnsi="Times New Roman" w:cs="Times New Roman"/>
          <w:i/>
          <w:iCs/>
          <w:sz w:val="28"/>
          <w:szCs w:val="28"/>
        </w:rPr>
        <w:t>3</w:t>
      </w:r>
      <w:r w:rsidRPr="00567EEC">
        <w:rPr>
          <w:rFonts w:ascii="Times New Roman" w:eastAsia="Times New Roman" w:hAnsi="Times New Roman" w:cs="Times New Roman"/>
          <w:i/>
          <w:iCs/>
          <w:sz w:val="28"/>
          <w:szCs w:val="28"/>
        </w:rPr>
        <w:t xml:space="preserve"> года (в процентах)</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Реализация образовательных программ подготовки высококвалифицированных рабочих, служащих и специалистов среднего звена обеспечивает приобретение </w:t>
      </w:r>
      <w:proofErr w:type="gramStart"/>
      <w:r w:rsidRPr="00567EEC">
        <w:rPr>
          <w:rFonts w:ascii="Times New Roman" w:eastAsia="Times New Roman" w:hAnsi="Times New Roman" w:cs="Times New Roman"/>
          <w:sz w:val="28"/>
          <w:szCs w:val="28"/>
        </w:rPr>
        <w:t>обучающимися</w:t>
      </w:r>
      <w:proofErr w:type="gramEnd"/>
      <w:r w:rsidRPr="00567EEC">
        <w:rPr>
          <w:rFonts w:ascii="Times New Roman" w:eastAsia="Times New Roman" w:hAnsi="Times New Roman" w:cs="Times New Roman"/>
          <w:sz w:val="28"/>
          <w:szCs w:val="28"/>
        </w:rPr>
        <w:t xml:space="preserve"> конкретной профессии соответствующего уровня квалификации с получением или без получения среднего (полного) общего образования.</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Образовательные программы по всем подготавливаемым профессиям разработаны </w:t>
      </w:r>
      <w:r w:rsidR="007C303A">
        <w:rPr>
          <w:rFonts w:ascii="Times New Roman" w:eastAsia="Times New Roman" w:hAnsi="Times New Roman" w:cs="Times New Roman"/>
          <w:sz w:val="28"/>
          <w:szCs w:val="28"/>
        </w:rPr>
        <w:t>лицеем</w:t>
      </w:r>
      <w:r w:rsidRPr="00567EEC">
        <w:rPr>
          <w:rFonts w:ascii="Times New Roman" w:eastAsia="Times New Roman" w:hAnsi="Times New Roman" w:cs="Times New Roman"/>
          <w:sz w:val="28"/>
          <w:szCs w:val="28"/>
        </w:rPr>
        <w:t xml:space="preserve"> с учетом требований рынка труда на основе федерального государственного образовательного стандарта начального профессионального образования, примерных основных образовательных программ, разработку которых осуществляет Министерство образования и науки Российской Федерации.</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Инновационная деятельность коллектива </w:t>
      </w:r>
      <w:r w:rsidR="007C303A">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заключается в использовании в учебном процессе элементов новых педагогических и информационных технологий.</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Успешно используются и дают повышение качества </w:t>
      </w:r>
      <w:proofErr w:type="gramStart"/>
      <w:r w:rsidRPr="00567EEC">
        <w:rPr>
          <w:rFonts w:ascii="Times New Roman" w:eastAsia="Times New Roman" w:hAnsi="Times New Roman" w:cs="Times New Roman"/>
          <w:sz w:val="28"/>
          <w:szCs w:val="28"/>
        </w:rPr>
        <w:t>знаний</w:t>
      </w:r>
      <w:proofErr w:type="gramEnd"/>
      <w:r w:rsidRPr="00567EEC">
        <w:rPr>
          <w:rFonts w:ascii="Times New Roman" w:eastAsia="Times New Roman" w:hAnsi="Times New Roman" w:cs="Times New Roman"/>
          <w:sz w:val="28"/>
          <w:szCs w:val="28"/>
        </w:rPr>
        <w:t xml:space="preserve"> следующие технологии:</w:t>
      </w:r>
    </w:p>
    <w:p w:rsidR="00567EEC" w:rsidRPr="00567EEC" w:rsidRDefault="00567EEC" w:rsidP="00567EEC">
      <w:pPr>
        <w:numPr>
          <w:ilvl w:val="0"/>
          <w:numId w:val="5"/>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развитие критического мышления (ОБЖ, экономика, история);</w:t>
      </w:r>
    </w:p>
    <w:p w:rsidR="00567EEC" w:rsidRPr="00567EEC" w:rsidRDefault="00567EEC" w:rsidP="00567EEC">
      <w:pPr>
        <w:numPr>
          <w:ilvl w:val="0"/>
          <w:numId w:val="5"/>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proofErr w:type="gramStart"/>
      <w:r w:rsidRPr="00567EEC">
        <w:rPr>
          <w:rFonts w:ascii="Times New Roman" w:eastAsia="Times New Roman" w:hAnsi="Times New Roman" w:cs="Times New Roman"/>
          <w:sz w:val="28"/>
          <w:szCs w:val="28"/>
        </w:rPr>
        <w:t>коллективного</w:t>
      </w:r>
      <w:proofErr w:type="gramEnd"/>
      <w:r w:rsidRPr="00567EEC">
        <w:rPr>
          <w:rFonts w:ascii="Times New Roman" w:eastAsia="Times New Roman" w:hAnsi="Times New Roman" w:cs="Times New Roman"/>
          <w:sz w:val="28"/>
          <w:szCs w:val="28"/>
        </w:rPr>
        <w:t xml:space="preserve"> </w:t>
      </w:r>
      <w:proofErr w:type="spellStart"/>
      <w:r w:rsidRPr="00567EEC">
        <w:rPr>
          <w:rFonts w:ascii="Times New Roman" w:eastAsia="Times New Roman" w:hAnsi="Times New Roman" w:cs="Times New Roman"/>
          <w:sz w:val="28"/>
          <w:szCs w:val="28"/>
        </w:rPr>
        <w:t>взаимообучения</w:t>
      </w:r>
      <w:proofErr w:type="spellEnd"/>
      <w:r w:rsidRPr="00567EEC">
        <w:rPr>
          <w:rFonts w:ascii="Times New Roman" w:eastAsia="Times New Roman" w:hAnsi="Times New Roman" w:cs="Times New Roman"/>
          <w:sz w:val="28"/>
          <w:szCs w:val="28"/>
        </w:rPr>
        <w:t xml:space="preserve"> (производственное обучение);</w:t>
      </w:r>
    </w:p>
    <w:p w:rsidR="00567EEC" w:rsidRPr="00567EEC" w:rsidRDefault="00567EEC" w:rsidP="00567EEC">
      <w:pPr>
        <w:numPr>
          <w:ilvl w:val="0"/>
          <w:numId w:val="5"/>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метод проектов</w:t>
      </w:r>
      <w:r w:rsidR="007C303A">
        <w:rPr>
          <w:rFonts w:ascii="Times New Roman" w:eastAsia="Times New Roman" w:hAnsi="Times New Roman" w:cs="Times New Roman"/>
          <w:sz w:val="28"/>
          <w:szCs w:val="28"/>
        </w:rPr>
        <w:t xml:space="preserve"> </w:t>
      </w:r>
      <w:r w:rsidRPr="00567EEC">
        <w:rPr>
          <w:rFonts w:ascii="Times New Roman" w:eastAsia="Times New Roman" w:hAnsi="Times New Roman" w:cs="Times New Roman"/>
          <w:sz w:val="28"/>
          <w:szCs w:val="28"/>
        </w:rPr>
        <w:t>(гуманитарные дисциплины, внеклассная работа);</w:t>
      </w:r>
    </w:p>
    <w:p w:rsidR="00567EEC" w:rsidRPr="00567EEC" w:rsidRDefault="00567EEC" w:rsidP="00567EEC">
      <w:pPr>
        <w:numPr>
          <w:ilvl w:val="0"/>
          <w:numId w:val="5"/>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lastRenderedPageBreak/>
        <w:t></w:t>
      </w:r>
      <w:r w:rsidRPr="00567EEC">
        <w:rPr>
          <w:rFonts w:ascii="Times New Roman" w:eastAsia="Times New Roman" w:hAnsi="Times New Roman" w:cs="Times New Roman"/>
          <w:sz w:val="28"/>
          <w:szCs w:val="28"/>
        </w:rPr>
        <w:t>методика полного усвоения знаний (общеобразовательные дисциплины);</w:t>
      </w:r>
    </w:p>
    <w:p w:rsidR="00567EEC" w:rsidRPr="00567EEC" w:rsidRDefault="00567EEC" w:rsidP="00567EEC">
      <w:pPr>
        <w:numPr>
          <w:ilvl w:val="0"/>
          <w:numId w:val="5"/>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 xml:space="preserve">использование </w:t>
      </w:r>
      <w:proofErr w:type="spellStart"/>
      <w:r w:rsidRPr="00567EEC">
        <w:rPr>
          <w:rFonts w:ascii="Times New Roman" w:eastAsia="Times New Roman" w:hAnsi="Times New Roman" w:cs="Times New Roman"/>
          <w:sz w:val="28"/>
          <w:szCs w:val="28"/>
        </w:rPr>
        <w:t>мультимедийных</w:t>
      </w:r>
      <w:proofErr w:type="spellEnd"/>
      <w:r w:rsidRPr="00567EEC">
        <w:rPr>
          <w:rFonts w:ascii="Times New Roman" w:eastAsia="Times New Roman" w:hAnsi="Times New Roman" w:cs="Times New Roman"/>
          <w:sz w:val="28"/>
          <w:szCs w:val="28"/>
        </w:rPr>
        <w:t xml:space="preserve"> презентаций (производственное обучение, внеклассная работа).</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Текущий контроль успеваемости, проведение промежуточной аттестации </w:t>
      </w:r>
      <w:r w:rsidR="007C303A">
        <w:rPr>
          <w:rFonts w:ascii="Times New Roman" w:eastAsia="Times New Roman" w:hAnsi="Times New Roman" w:cs="Times New Roman"/>
          <w:sz w:val="28"/>
          <w:szCs w:val="28"/>
        </w:rPr>
        <w:t>об</w:t>
      </w:r>
      <w:r w:rsidRPr="00567EEC">
        <w:rPr>
          <w:rFonts w:ascii="Times New Roman" w:eastAsia="Times New Roman" w:hAnsi="Times New Roman" w:cs="Times New Roman"/>
          <w:sz w:val="28"/>
          <w:szCs w:val="28"/>
        </w:rPr>
        <w:t>уча</w:t>
      </w:r>
      <w:r w:rsidR="007D365E">
        <w:rPr>
          <w:rFonts w:ascii="Times New Roman" w:eastAsia="Times New Roman" w:hAnsi="Times New Roman" w:cs="Times New Roman"/>
          <w:sz w:val="28"/>
          <w:szCs w:val="28"/>
        </w:rPr>
        <w:t>ю</w:t>
      </w:r>
      <w:r w:rsidRPr="00567EEC">
        <w:rPr>
          <w:rFonts w:ascii="Times New Roman" w:eastAsia="Times New Roman" w:hAnsi="Times New Roman" w:cs="Times New Roman"/>
          <w:sz w:val="28"/>
          <w:szCs w:val="28"/>
        </w:rPr>
        <w:t xml:space="preserve">щихся, выполнение проверочных работ по производственному обучению регламентируется Локальным актом </w:t>
      </w:r>
      <w:r w:rsidR="007D365E">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Итоговая аттестация </w:t>
      </w:r>
      <w:r w:rsidR="007D365E">
        <w:rPr>
          <w:rFonts w:ascii="Times New Roman" w:eastAsia="Times New Roman" w:hAnsi="Times New Roman" w:cs="Times New Roman"/>
          <w:sz w:val="28"/>
          <w:szCs w:val="28"/>
        </w:rPr>
        <w:t>об</w:t>
      </w:r>
      <w:r w:rsidRPr="00567EEC">
        <w:rPr>
          <w:rFonts w:ascii="Times New Roman" w:eastAsia="Times New Roman" w:hAnsi="Times New Roman" w:cs="Times New Roman"/>
          <w:sz w:val="28"/>
          <w:szCs w:val="28"/>
        </w:rPr>
        <w:t>уча</w:t>
      </w:r>
      <w:r w:rsidR="007D365E">
        <w:rPr>
          <w:rFonts w:ascii="Times New Roman" w:eastAsia="Times New Roman" w:hAnsi="Times New Roman" w:cs="Times New Roman"/>
          <w:sz w:val="28"/>
          <w:szCs w:val="28"/>
        </w:rPr>
        <w:t>ю</w:t>
      </w:r>
      <w:r w:rsidRPr="00567EEC">
        <w:rPr>
          <w:rFonts w:ascii="Times New Roman" w:eastAsia="Times New Roman" w:hAnsi="Times New Roman" w:cs="Times New Roman"/>
          <w:sz w:val="28"/>
          <w:szCs w:val="28"/>
        </w:rPr>
        <w:t xml:space="preserve">щихся регламентируется Локальным актом </w:t>
      </w:r>
      <w:r w:rsidR="007D365E">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который определяет содержание итоговой аттестации, аттестацию по предметам теоретического цикла, проведение повторной аттестации, перевод </w:t>
      </w:r>
      <w:proofErr w:type="spellStart"/>
      <w:r w:rsidR="007D365E">
        <w:rPr>
          <w:rFonts w:ascii="Times New Roman" w:eastAsia="Times New Roman" w:hAnsi="Times New Roman" w:cs="Times New Roman"/>
          <w:sz w:val="28"/>
          <w:szCs w:val="28"/>
        </w:rPr>
        <w:t>об</w:t>
      </w:r>
      <w:r w:rsidRPr="00567EEC">
        <w:rPr>
          <w:rFonts w:ascii="Times New Roman" w:eastAsia="Times New Roman" w:hAnsi="Times New Roman" w:cs="Times New Roman"/>
          <w:sz w:val="28"/>
          <w:szCs w:val="28"/>
        </w:rPr>
        <w:t>учащихся</w:t>
      </w:r>
      <w:proofErr w:type="spellEnd"/>
      <w:r w:rsidRPr="00567EEC">
        <w:rPr>
          <w:rFonts w:ascii="Times New Roman" w:eastAsia="Times New Roman" w:hAnsi="Times New Roman" w:cs="Times New Roman"/>
          <w:sz w:val="28"/>
          <w:szCs w:val="28"/>
        </w:rPr>
        <w:t xml:space="preserve"> на следующий курс и регламент проведения выпускных квалификационных экзаменов.</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Вопросы развития личностных и профессионально-значимых качеств выпускника, позволяющих ему успешно адаптироваться к изменяющимся условиям рынка труда, решала программа «Воспитание гражданина страны». Эта программа реализуется в </w:t>
      </w:r>
      <w:r w:rsidR="007D365E">
        <w:rPr>
          <w:rFonts w:ascii="Times New Roman" w:eastAsia="Times New Roman" w:hAnsi="Times New Roman" w:cs="Times New Roman"/>
          <w:sz w:val="28"/>
          <w:szCs w:val="28"/>
        </w:rPr>
        <w:t>лицее</w:t>
      </w:r>
      <w:r w:rsidRPr="00567EEC">
        <w:rPr>
          <w:rFonts w:ascii="Times New Roman" w:eastAsia="Times New Roman" w:hAnsi="Times New Roman" w:cs="Times New Roman"/>
          <w:sz w:val="28"/>
          <w:szCs w:val="28"/>
        </w:rPr>
        <w:t xml:space="preserve"> на протяжении 5 лет, включает в себя систему мероприятий различной направленности, способствующих формированию у учащихся системы ценностей и компетенций, необходимых для современного выпускника. Результатами этой работы являются стабильно низкий уровень правонарушений, нарушений правил внутреннего распорядка, повышение общего культурного уровня от первого к третьему курсу, увеличение числа учащихся занятых в объединениях дополнительного образования и результативность их работы, повышение интереса к избранной профессии.</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w:t>
      </w:r>
    </w:p>
    <w:p w:rsidR="00567EEC" w:rsidRPr="00567EEC" w:rsidRDefault="00567EEC" w:rsidP="00567EEC">
      <w:pPr>
        <w:spacing w:after="0" w:line="240" w:lineRule="auto"/>
        <w:outlineLvl w:val="0"/>
        <w:rPr>
          <w:rFonts w:ascii="Times New Roman" w:eastAsia="Times New Roman" w:hAnsi="Times New Roman" w:cs="Times New Roman"/>
          <w:b/>
          <w:bCs/>
          <w:kern w:val="36"/>
          <w:sz w:val="48"/>
          <w:szCs w:val="48"/>
        </w:rPr>
      </w:pPr>
      <w:r w:rsidRPr="00567EEC">
        <w:rPr>
          <w:rFonts w:ascii="Times New Roman" w:eastAsia="Times New Roman" w:hAnsi="Times New Roman" w:cs="Times New Roman"/>
          <w:b/>
          <w:bCs/>
          <w:kern w:val="36"/>
          <w:sz w:val="28"/>
          <w:szCs w:val="28"/>
        </w:rPr>
        <w:t>5. Анализ состояния профессиональной подготовки квалифицированных рабочих и служащих</w:t>
      </w:r>
    </w:p>
    <w:p w:rsidR="00567EEC" w:rsidRPr="00567EEC" w:rsidRDefault="007D365E" w:rsidP="00567E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Лицей</w:t>
      </w:r>
      <w:r w:rsidR="00567EEC" w:rsidRPr="00567EEC">
        <w:rPr>
          <w:rFonts w:ascii="Times New Roman" w:eastAsia="Times New Roman" w:hAnsi="Times New Roman" w:cs="Times New Roman"/>
          <w:sz w:val="28"/>
          <w:szCs w:val="28"/>
        </w:rPr>
        <w:t xml:space="preserve"> обладает учебно-методической и материально-технической базой для проведения обучения и практики. В соответствии с поставленными задачами в учебном году открыты новые кабинеты специальных дисциплин, которые оснащены учебным оборудованием, мультимедиа проекторами, компьютеризировано 3 рабочих места преподавателей с доступом в Интернет, подготовлены компьютеризированные рабочие места </w:t>
      </w:r>
      <w:proofErr w:type="gramStart"/>
      <w:r w:rsidR="00567EEC" w:rsidRPr="00567EEC">
        <w:rPr>
          <w:rFonts w:ascii="Times New Roman" w:eastAsia="Times New Roman" w:hAnsi="Times New Roman" w:cs="Times New Roman"/>
          <w:sz w:val="28"/>
          <w:szCs w:val="28"/>
        </w:rPr>
        <w:t>для</w:t>
      </w:r>
      <w:proofErr w:type="gramEnd"/>
      <w:r w:rsidR="00567EEC" w:rsidRPr="00567EEC">
        <w:rPr>
          <w:rFonts w:ascii="Times New Roman" w:eastAsia="Times New Roman" w:hAnsi="Times New Roman" w:cs="Times New Roman"/>
          <w:sz w:val="28"/>
          <w:szCs w:val="28"/>
        </w:rPr>
        <w:t xml:space="preserve"> обучающихся. Реконструирован кабинет «Конструкция электровоза», доукомплектуется лаборатория «Устройство пассажирского вагона». </w:t>
      </w:r>
      <w:proofErr w:type="gramStart"/>
      <w:r w:rsidR="00567EEC" w:rsidRPr="00567EEC">
        <w:rPr>
          <w:rFonts w:ascii="Times New Roman" w:eastAsia="Times New Roman" w:hAnsi="Times New Roman" w:cs="Times New Roman"/>
          <w:sz w:val="28"/>
          <w:szCs w:val="28"/>
        </w:rPr>
        <w:t>Обучающиеся</w:t>
      </w:r>
      <w:proofErr w:type="gramEnd"/>
      <w:r w:rsidR="00567EEC" w:rsidRPr="00567EEC">
        <w:rPr>
          <w:rFonts w:ascii="Times New Roman" w:eastAsia="Times New Roman" w:hAnsi="Times New Roman" w:cs="Times New Roman"/>
          <w:sz w:val="28"/>
          <w:szCs w:val="28"/>
        </w:rPr>
        <w:t xml:space="preserve"> в полном объеме обеспечены учебной литературой в соответствии с ФГОС как по общеобразовательным, так и специальным предметам. Ежегодно библиотечный фонд пополняется новыми учебниками и учебными пособиями. Так, за прошедший учебный год приобретено учебной литературы по общеобразовательным дисциплинам – 361 экземпляр, по специальным дисциплинам – 48 экземпляров, приобретены электронные учебники и обучающие программы по профессиональной и общеобразовательной подготовке. Для прохождения практических занятий имеются:</w:t>
      </w:r>
    </w:p>
    <w:p w:rsidR="00567EEC" w:rsidRPr="00567EEC" w:rsidRDefault="00567EEC" w:rsidP="00567EEC">
      <w:pPr>
        <w:numPr>
          <w:ilvl w:val="0"/>
          <w:numId w:val="6"/>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слесарная мастерская;</w:t>
      </w:r>
    </w:p>
    <w:p w:rsidR="00567EEC" w:rsidRPr="00567EEC" w:rsidRDefault="00567EEC" w:rsidP="00567EEC">
      <w:pPr>
        <w:numPr>
          <w:ilvl w:val="0"/>
          <w:numId w:val="6"/>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lastRenderedPageBreak/>
        <w:t></w:t>
      </w:r>
      <w:r w:rsidRPr="00567EEC">
        <w:rPr>
          <w:rFonts w:ascii="Times New Roman" w:eastAsia="Times New Roman" w:hAnsi="Times New Roman" w:cs="Times New Roman"/>
          <w:sz w:val="28"/>
          <w:szCs w:val="28"/>
        </w:rPr>
        <w:t>лаборатория «Устройство пассажирского вагона»;</w:t>
      </w:r>
    </w:p>
    <w:p w:rsidR="00567EEC" w:rsidRPr="00567EEC" w:rsidRDefault="00567EEC" w:rsidP="00567EEC">
      <w:pPr>
        <w:numPr>
          <w:ilvl w:val="0"/>
          <w:numId w:val="6"/>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ВВК электровоза ВЛ80.</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Для успешного обучения и овладения профессией нужны не только прочные знания, которые учащиеся получают в процессе теоретического обучения, но и профессиональные практические. Производственное обучение осуществляется на базе учебных мастерских и лабораторий </w:t>
      </w:r>
      <w:r w:rsidR="007D365E">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а также на предприятиях ОАО «РЖД»: локомотивно-ремонтного депо Барнаул, мотор-вагонного депо </w:t>
      </w:r>
      <w:proofErr w:type="gramStart"/>
      <w:r w:rsidRPr="00567EEC">
        <w:rPr>
          <w:rFonts w:ascii="Times New Roman" w:eastAsia="Times New Roman" w:hAnsi="Times New Roman" w:cs="Times New Roman"/>
          <w:sz w:val="28"/>
          <w:szCs w:val="28"/>
        </w:rPr>
        <w:t>Алтайская</w:t>
      </w:r>
      <w:proofErr w:type="gramEnd"/>
      <w:r w:rsidRPr="00567EEC">
        <w:rPr>
          <w:rFonts w:ascii="Times New Roman" w:eastAsia="Times New Roman" w:hAnsi="Times New Roman" w:cs="Times New Roman"/>
          <w:sz w:val="28"/>
          <w:szCs w:val="28"/>
        </w:rPr>
        <w:t>, эксплуатационного депо Барнаул (по профессии «Машинист локомотива», «Слесарь по обслуживанию и ремонту подвижного состава»), ремонтно-экипировочного депо (по профессии «Проводник пассажирского вагона»).</w:t>
      </w:r>
    </w:p>
    <w:p w:rsidR="00567EEC" w:rsidRPr="00567EEC" w:rsidRDefault="00567EEC" w:rsidP="00567EEC">
      <w:pPr>
        <w:numPr>
          <w:ilvl w:val="0"/>
          <w:numId w:val="7"/>
        </w:numPr>
        <w:spacing w:after="0" w:line="240" w:lineRule="auto"/>
        <w:jc w:val="both"/>
        <w:rPr>
          <w:rFonts w:ascii="Times New Roman" w:eastAsia="Times New Roman" w:hAnsi="Times New Roman" w:cs="Times New Roman"/>
          <w:sz w:val="24"/>
          <w:szCs w:val="24"/>
        </w:rPr>
      </w:pPr>
      <w:proofErr w:type="gramStart"/>
      <w:r w:rsidRPr="00567EEC">
        <w:rPr>
          <w:rFonts w:ascii="Times New Roman" w:eastAsia="Times New Roman" w:hAnsi="Times New Roman" w:cs="Times New Roman"/>
          <w:sz w:val="28"/>
          <w:szCs w:val="28"/>
        </w:rPr>
        <w:t xml:space="preserve">1.Подготовка рабочих по профессии «Машинист локомотива» (электровоз, тепловоз) ведется согласно договору №5 с филиалом ОАО «РЖД» </w:t>
      </w:r>
      <w:proofErr w:type="spellStart"/>
      <w:r w:rsidRPr="00567EEC">
        <w:rPr>
          <w:rFonts w:ascii="Times New Roman" w:eastAsia="Times New Roman" w:hAnsi="Times New Roman" w:cs="Times New Roman"/>
          <w:sz w:val="28"/>
          <w:szCs w:val="28"/>
        </w:rPr>
        <w:t>Западно-Сибирской</w:t>
      </w:r>
      <w:proofErr w:type="spellEnd"/>
      <w:r w:rsidRPr="00567EEC">
        <w:rPr>
          <w:rFonts w:ascii="Times New Roman" w:eastAsia="Times New Roman" w:hAnsi="Times New Roman" w:cs="Times New Roman"/>
          <w:sz w:val="28"/>
          <w:szCs w:val="28"/>
        </w:rPr>
        <w:t xml:space="preserve"> железной дороги, зарегистрированным в юридической службе № 1138 НОК от 29.03.11г., сроком действия до 31.12.2014 года, г. Новосибирск, договору №6 со структурным подразделением </w:t>
      </w:r>
      <w:proofErr w:type="spellStart"/>
      <w:r w:rsidRPr="00567EEC">
        <w:rPr>
          <w:rFonts w:ascii="Times New Roman" w:eastAsia="Times New Roman" w:hAnsi="Times New Roman" w:cs="Times New Roman"/>
          <w:sz w:val="28"/>
          <w:szCs w:val="28"/>
        </w:rPr>
        <w:t>Западно-Сибирской</w:t>
      </w:r>
      <w:proofErr w:type="spellEnd"/>
      <w:r w:rsidRPr="00567EEC">
        <w:rPr>
          <w:rFonts w:ascii="Times New Roman" w:eastAsia="Times New Roman" w:hAnsi="Times New Roman" w:cs="Times New Roman"/>
          <w:sz w:val="28"/>
          <w:szCs w:val="28"/>
        </w:rPr>
        <w:t xml:space="preserve"> Дирекции тяги – филиалом ОАО «РЖД» от 16.01.12г сроком действия до 31.12.15г, договору №1 от 26.03.2012г</w:t>
      </w:r>
      <w:proofErr w:type="gramEnd"/>
      <w:r w:rsidRPr="00567EEC">
        <w:rPr>
          <w:rFonts w:ascii="Times New Roman" w:eastAsia="Times New Roman" w:hAnsi="Times New Roman" w:cs="Times New Roman"/>
          <w:sz w:val="28"/>
          <w:szCs w:val="28"/>
        </w:rPr>
        <w:t xml:space="preserve">. с </w:t>
      </w:r>
      <w:proofErr w:type="spellStart"/>
      <w:r w:rsidRPr="00567EEC">
        <w:rPr>
          <w:rFonts w:ascii="Times New Roman" w:eastAsia="Times New Roman" w:hAnsi="Times New Roman" w:cs="Times New Roman"/>
          <w:sz w:val="28"/>
          <w:szCs w:val="28"/>
        </w:rPr>
        <w:t>Западно-Сибирской</w:t>
      </w:r>
      <w:proofErr w:type="spellEnd"/>
      <w:r w:rsidRPr="00567EEC">
        <w:rPr>
          <w:rFonts w:ascii="Times New Roman" w:eastAsia="Times New Roman" w:hAnsi="Times New Roman" w:cs="Times New Roman"/>
          <w:sz w:val="28"/>
          <w:szCs w:val="28"/>
        </w:rPr>
        <w:t xml:space="preserve"> Дирекцией по ремонту тягового подвижного состава-филиала ОАО «РЖД» сроком действия до 31.12.2015г., договору №6м от 15.07.2013г. со структурным подразделением дирекции </w:t>
      </w:r>
      <w:proofErr w:type="spellStart"/>
      <w:r w:rsidRPr="00567EEC">
        <w:rPr>
          <w:rFonts w:ascii="Times New Roman" w:eastAsia="Times New Roman" w:hAnsi="Times New Roman" w:cs="Times New Roman"/>
          <w:sz w:val="28"/>
          <w:szCs w:val="28"/>
        </w:rPr>
        <w:t>моторвагонного</w:t>
      </w:r>
      <w:proofErr w:type="spellEnd"/>
      <w:r w:rsidRPr="00567EEC">
        <w:rPr>
          <w:rFonts w:ascii="Times New Roman" w:eastAsia="Times New Roman" w:hAnsi="Times New Roman" w:cs="Times New Roman"/>
          <w:sz w:val="28"/>
          <w:szCs w:val="28"/>
        </w:rPr>
        <w:t xml:space="preserve"> подвижного состава – филиала ОАО «РЖД» сроком действия до 01.09.2017г.</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В договорах решены вопросы: прохождения производственной практики (ремонтной и проездной) в локомотивных депо </w:t>
      </w:r>
      <w:proofErr w:type="gramStart"/>
      <w:r w:rsidRPr="00567EEC">
        <w:rPr>
          <w:rFonts w:ascii="Times New Roman" w:eastAsia="Times New Roman" w:hAnsi="Times New Roman" w:cs="Times New Roman"/>
          <w:sz w:val="28"/>
          <w:szCs w:val="28"/>
        </w:rPr>
        <w:t>Алтайская</w:t>
      </w:r>
      <w:proofErr w:type="gramEnd"/>
      <w:r w:rsidRPr="00567EEC">
        <w:rPr>
          <w:rFonts w:ascii="Times New Roman" w:eastAsia="Times New Roman" w:hAnsi="Times New Roman" w:cs="Times New Roman"/>
          <w:sz w:val="28"/>
          <w:szCs w:val="28"/>
        </w:rPr>
        <w:t xml:space="preserve"> и Барнаул; трудоустройства; социального партнерства; и другие вопросы.</w:t>
      </w:r>
    </w:p>
    <w:p w:rsidR="00567EEC" w:rsidRPr="00567EEC" w:rsidRDefault="00567EEC" w:rsidP="00567EEC">
      <w:pPr>
        <w:numPr>
          <w:ilvl w:val="0"/>
          <w:numId w:val="8"/>
        </w:numPr>
        <w:spacing w:after="0" w:line="240" w:lineRule="auto"/>
        <w:jc w:val="both"/>
        <w:rPr>
          <w:rFonts w:ascii="Times New Roman" w:eastAsia="Times New Roman" w:hAnsi="Times New Roman" w:cs="Times New Roman"/>
          <w:sz w:val="24"/>
          <w:szCs w:val="24"/>
        </w:rPr>
      </w:pPr>
      <w:proofErr w:type="gramStart"/>
      <w:r w:rsidRPr="00567EEC">
        <w:rPr>
          <w:rFonts w:ascii="Times New Roman" w:eastAsia="Times New Roman" w:hAnsi="Times New Roman" w:cs="Times New Roman"/>
          <w:sz w:val="28"/>
          <w:szCs w:val="28"/>
        </w:rPr>
        <w:t>Подготовка рабочих по профессии «Проводник на железнодорожном транспорте» ведется согласно договору №3 с ООО Управляющей компанией «Дорожные технологии Сибири» г. Новосибирск от 15.05.2012г. сроком действия до 30.12.2015г., договору №02 от 01.04.2010г. с ООО «Стиль-Проект Сибирь» сроком действия до 30.12.2015г., договору №434-12 с ОАО «Федеральная пассажирская компания» от 20.05.2012г. сроком действия до 31.12.2015г., договору №8</w:t>
      </w:r>
      <w:proofErr w:type="gramEnd"/>
      <w:r w:rsidRPr="00567EEC">
        <w:rPr>
          <w:rFonts w:ascii="Times New Roman" w:eastAsia="Times New Roman" w:hAnsi="Times New Roman" w:cs="Times New Roman"/>
          <w:sz w:val="28"/>
          <w:szCs w:val="28"/>
        </w:rPr>
        <w:t xml:space="preserve"> с ОАО «Алтай-Пригород» от 01.06.2011г.</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Ежегодный прием за счет сре</w:t>
      </w:r>
      <w:proofErr w:type="gramStart"/>
      <w:r w:rsidRPr="00567EEC">
        <w:rPr>
          <w:rFonts w:ascii="Times New Roman" w:eastAsia="Times New Roman" w:hAnsi="Times New Roman" w:cs="Times New Roman"/>
          <w:sz w:val="28"/>
          <w:szCs w:val="28"/>
        </w:rPr>
        <w:t>дств кр</w:t>
      </w:r>
      <w:proofErr w:type="gramEnd"/>
      <w:r w:rsidRPr="00567EEC">
        <w:rPr>
          <w:rFonts w:ascii="Times New Roman" w:eastAsia="Times New Roman" w:hAnsi="Times New Roman" w:cs="Times New Roman"/>
          <w:sz w:val="28"/>
          <w:szCs w:val="28"/>
        </w:rPr>
        <w:t>аевого бюджета 25 человек.</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В договорах решены вопросы прохождения производственной практики, трудоустройства, стажировки работников </w:t>
      </w:r>
      <w:r w:rsidR="007D365E">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сотрудничества и социально партнерства.</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3. </w:t>
      </w:r>
      <w:proofErr w:type="gramStart"/>
      <w:r w:rsidRPr="00567EEC">
        <w:rPr>
          <w:rFonts w:ascii="Times New Roman" w:eastAsia="Times New Roman" w:hAnsi="Times New Roman" w:cs="Times New Roman"/>
          <w:sz w:val="28"/>
          <w:szCs w:val="28"/>
        </w:rPr>
        <w:t xml:space="preserve">Подготовка рабочих по профессии «Слесарь по обслуживанию и ремонту подвижного состава» начато с 01.09.2012г. в связи с увеличением объёма ремонта локомотивов в депо Барнаул, ведется согласно договору№5 с филиалом ОАО «РЖД» </w:t>
      </w:r>
      <w:proofErr w:type="spellStart"/>
      <w:r w:rsidRPr="00567EEC">
        <w:rPr>
          <w:rFonts w:ascii="Times New Roman" w:eastAsia="Times New Roman" w:hAnsi="Times New Roman" w:cs="Times New Roman"/>
          <w:sz w:val="28"/>
          <w:szCs w:val="28"/>
        </w:rPr>
        <w:t>Западно-Сибирской</w:t>
      </w:r>
      <w:proofErr w:type="spellEnd"/>
      <w:r w:rsidRPr="00567EEC">
        <w:rPr>
          <w:rFonts w:ascii="Times New Roman" w:eastAsia="Times New Roman" w:hAnsi="Times New Roman" w:cs="Times New Roman"/>
          <w:sz w:val="28"/>
          <w:szCs w:val="28"/>
        </w:rPr>
        <w:t xml:space="preserve"> железной дороги зарегистрированным в юридической службе № 1138 НОК от 29.03.11г. сроком действия до 31.12.2014 года, г. Новосибирск, договору №1 с </w:t>
      </w:r>
      <w:proofErr w:type="spellStart"/>
      <w:r w:rsidRPr="00567EEC">
        <w:rPr>
          <w:rFonts w:ascii="Times New Roman" w:eastAsia="Times New Roman" w:hAnsi="Times New Roman" w:cs="Times New Roman"/>
          <w:sz w:val="28"/>
          <w:szCs w:val="28"/>
        </w:rPr>
        <w:t>Западно-Сибирской</w:t>
      </w:r>
      <w:proofErr w:type="spellEnd"/>
      <w:r w:rsidRPr="00567EEC">
        <w:rPr>
          <w:rFonts w:ascii="Times New Roman" w:eastAsia="Times New Roman" w:hAnsi="Times New Roman" w:cs="Times New Roman"/>
          <w:sz w:val="28"/>
          <w:szCs w:val="28"/>
        </w:rPr>
        <w:t xml:space="preserve"> Дирекцией по ремонту тягового</w:t>
      </w:r>
      <w:proofErr w:type="gramEnd"/>
      <w:r w:rsidRPr="00567EEC">
        <w:rPr>
          <w:rFonts w:ascii="Times New Roman" w:eastAsia="Times New Roman" w:hAnsi="Times New Roman" w:cs="Times New Roman"/>
          <w:sz w:val="28"/>
          <w:szCs w:val="28"/>
        </w:rPr>
        <w:t xml:space="preserve"> подвижного состава-филиала </w:t>
      </w:r>
      <w:r w:rsidRPr="00567EEC">
        <w:rPr>
          <w:rFonts w:ascii="Times New Roman" w:eastAsia="Times New Roman" w:hAnsi="Times New Roman" w:cs="Times New Roman"/>
          <w:sz w:val="28"/>
          <w:szCs w:val="28"/>
        </w:rPr>
        <w:lastRenderedPageBreak/>
        <w:t xml:space="preserve">ОАО «РЖД» от 26.03.2012г, сроком действия до 31.12.2015г., договору №6м от 15.07.2013г. со структурным подразделением дирекции </w:t>
      </w:r>
      <w:proofErr w:type="spellStart"/>
      <w:r w:rsidRPr="00567EEC">
        <w:rPr>
          <w:rFonts w:ascii="Times New Roman" w:eastAsia="Times New Roman" w:hAnsi="Times New Roman" w:cs="Times New Roman"/>
          <w:sz w:val="28"/>
          <w:szCs w:val="28"/>
        </w:rPr>
        <w:t>моторвагонного</w:t>
      </w:r>
      <w:proofErr w:type="spellEnd"/>
      <w:r w:rsidRPr="00567EEC">
        <w:rPr>
          <w:rFonts w:ascii="Times New Roman" w:eastAsia="Times New Roman" w:hAnsi="Times New Roman" w:cs="Times New Roman"/>
          <w:sz w:val="28"/>
          <w:szCs w:val="28"/>
        </w:rPr>
        <w:t xml:space="preserve"> подвижного состава – филиалом ОАО «РЖД» сроком действия до 01.09.2017г.</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По итогам </w:t>
      </w:r>
      <w:proofErr w:type="spellStart"/>
      <w:r w:rsidRPr="00567EEC">
        <w:rPr>
          <w:rFonts w:ascii="Times New Roman" w:eastAsia="Times New Roman" w:hAnsi="Times New Roman" w:cs="Times New Roman"/>
          <w:sz w:val="28"/>
          <w:szCs w:val="28"/>
        </w:rPr>
        <w:t>предвыпускной</w:t>
      </w:r>
      <w:proofErr w:type="spellEnd"/>
      <w:r w:rsidRPr="00567EEC">
        <w:rPr>
          <w:rFonts w:ascii="Times New Roman" w:eastAsia="Times New Roman" w:hAnsi="Times New Roman" w:cs="Times New Roman"/>
          <w:sz w:val="28"/>
          <w:szCs w:val="28"/>
        </w:rPr>
        <w:t xml:space="preserve"> производственной практики мастера и выпускники </w:t>
      </w:r>
      <w:r w:rsidR="007D365E">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отмечены благодарностями и благодарственными письмами базовых предприятий.</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Алтайское отделение </w:t>
      </w:r>
      <w:proofErr w:type="spellStart"/>
      <w:r w:rsidRPr="00567EEC">
        <w:rPr>
          <w:rFonts w:ascii="Times New Roman" w:eastAsia="Times New Roman" w:hAnsi="Times New Roman" w:cs="Times New Roman"/>
          <w:sz w:val="28"/>
          <w:szCs w:val="28"/>
        </w:rPr>
        <w:t>Западно-Сибирской</w:t>
      </w:r>
      <w:proofErr w:type="spellEnd"/>
      <w:r w:rsidRPr="00567EEC">
        <w:rPr>
          <w:rFonts w:ascii="Times New Roman" w:eastAsia="Times New Roman" w:hAnsi="Times New Roman" w:cs="Times New Roman"/>
          <w:sz w:val="28"/>
          <w:szCs w:val="28"/>
        </w:rPr>
        <w:t xml:space="preserve"> железной дороги ежегодно представляет училищу СЕРТИФИКАТ гарантии рабочих мест.</w:t>
      </w:r>
    </w:p>
    <w:p w:rsidR="00567EEC" w:rsidRPr="00567EEC" w:rsidRDefault="00567EEC" w:rsidP="00567EEC">
      <w:pPr>
        <w:spacing w:after="0" w:line="240" w:lineRule="auto"/>
        <w:ind w:right="-180" w:firstLine="709"/>
        <w:jc w:val="right"/>
        <w:rPr>
          <w:rFonts w:ascii="Times New Roman" w:eastAsia="Times New Roman" w:hAnsi="Times New Roman" w:cs="Times New Roman"/>
          <w:sz w:val="24"/>
          <w:szCs w:val="24"/>
        </w:rPr>
      </w:pPr>
      <w:r w:rsidRPr="00567EEC">
        <w:rPr>
          <w:rFonts w:ascii="Times New Roman" w:eastAsia="Times New Roman" w:hAnsi="Times New Roman" w:cs="Times New Roman"/>
          <w:i/>
          <w:iCs/>
          <w:sz w:val="28"/>
          <w:szCs w:val="28"/>
        </w:rPr>
        <w:t xml:space="preserve">Таблица 1. Результаты деятельности за 3 </w:t>
      </w:r>
      <w:proofErr w:type="gramStart"/>
      <w:r w:rsidRPr="00567EEC">
        <w:rPr>
          <w:rFonts w:ascii="Times New Roman" w:eastAsia="Times New Roman" w:hAnsi="Times New Roman" w:cs="Times New Roman"/>
          <w:i/>
          <w:iCs/>
          <w:sz w:val="28"/>
          <w:szCs w:val="28"/>
        </w:rPr>
        <w:t>последних</w:t>
      </w:r>
      <w:proofErr w:type="gramEnd"/>
      <w:r w:rsidRPr="00567EEC">
        <w:rPr>
          <w:rFonts w:ascii="Times New Roman" w:eastAsia="Times New Roman" w:hAnsi="Times New Roman" w:cs="Times New Roman"/>
          <w:i/>
          <w:iCs/>
          <w:sz w:val="28"/>
          <w:szCs w:val="28"/>
        </w:rPr>
        <w:t xml:space="preserve"> года:</w:t>
      </w:r>
    </w:p>
    <w:tbl>
      <w:tblPr>
        <w:tblW w:w="9525" w:type="dxa"/>
        <w:tblInd w:w="-72" w:type="dxa"/>
        <w:tblCellMar>
          <w:left w:w="0" w:type="dxa"/>
          <w:right w:w="0" w:type="dxa"/>
        </w:tblCellMar>
        <w:tblLook w:val="04A0"/>
      </w:tblPr>
      <w:tblGrid>
        <w:gridCol w:w="898"/>
        <w:gridCol w:w="2060"/>
        <w:gridCol w:w="1610"/>
        <w:gridCol w:w="1999"/>
        <w:gridCol w:w="1644"/>
        <w:gridCol w:w="1432"/>
      </w:tblGrid>
      <w:tr w:rsidR="00567EEC" w:rsidRPr="00567EEC" w:rsidTr="00567EEC">
        <w:trPr>
          <w:trHeight w:val="390"/>
        </w:trPr>
        <w:tc>
          <w:tcPr>
            <w:tcW w:w="9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Учебный год</w:t>
            </w:r>
          </w:p>
        </w:tc>
        <w:tc>
          <w:tcPr>
            <w:tcW w:w="1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Доля трудоустроившихся в первый год от общей численности выпускников</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Доля выпускников, получивших разряды установленные и выше</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Степень удовлетворённости работодателем уровня подготовки выпускников</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Доля принятых на </w:t>
            </w:r>
            <w:proofErr w:type="gramStart"/>
            <w:r w:rsidRPr="00567EEC">
              <w:rPr>
                <w:rFonts w:ascii="Times New Roman" w:eastAsia="Times New Roman" w:hAnsi="Times New Roman" w:cs="Times New Roman"/>
                <w:sz w:val="24"/>
                <w:szCs w:val="24"/>
              </w:rPr>
              <w:t>обучение по программам</w:t>
            </w:r>
            <w:proofErr w:type="gramEnd"/>
            <w:r w:rsidRPr="00567EEC">
              <w:rPr>
                <w:rFonts w:ascii="Times New Roman" w:eastAsia="Times New Roman" w:hAnsi="Times New Roman" w:cs="Times New Roman"/>
                <w:sz w:val="24"/>
                <w:szCs w:val="24"/>
              </w:rPr>
              <w:t xml:space="preserve"> НПО по базовым договорам с предприятиями</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Занятость выпускников</w:t>
            </w:r>
          </w:p>
        </w:tc>
      </w:tr>
      <w:tr w:rsidR="00567EEC" w:rsidRPr="00567EEC" w:rsidTr="00567EEC">
        <w:trPr>
          <w:trHeight w:val="480"/>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7D365E">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201</w:t>
            </w:r>
            <w:r w:rsidR="007D365E">
              <w:rPr>
                <w:rFonts w:ascii="Times New Roman" w:eastAsia="Times New Roman" w:hAnsi="Times New Roman" w:cs="Times New Roman"/>
                <w:sz w:val="28"/>
                <w:szCs w:val="28"/>
              </w:rPr>
              <w:t>2</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31%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100%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96,6%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64,4%</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96,8%</w:t>
            </w:r>
          </w:p>
        </w:tc>
      </w:tr>
      <w:tr w:rsidR="00567EEC" w:rsidRPr="00567EEC" w:rsidTr="00567EEC">
        <w:trPr>
          <w:trHeight w:val="480"/>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7D365E">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201</w:t>
            </w:r>
            <w:r w:rsidR="007D365E">
              <w:rPr>
                <w:rFonts w:ascii="Times New Roman" w:eastAsia="Times New Roman" w:hAnsi="Times New Roman" w:cs="Times New Roman"/>
                <w:sz w:val="28"/>
                <w:szCs w:val="28"/>
              </w:rPr>
              <w:t>3</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32,6%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100%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86%</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97,8%</w:t>
            </w:r>
          </w:p>
        </w:tc>
      </w:tr>
      <w:tr w:rsidR="00567EEC" w:rsidRPr="00567EEC" w:rsidTr="00567EEC">
        <w:trPr>
          <w:trHeight w:val="480"/>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7D365E">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201</w:t>
            </w:r>
            <w:r w:rsidR="007D365E">
              <w:rPr>
                <w:rFonts w:ascii="Times New Roman" w:eastAsia="Times New Roman" w:hAnsi="Times New Roman" w:cs="Times New Roman"/>
                <w:sz w:val="28"/>
                <w:szCs w:val="28"/>
              </w:rPr>
              <w:t>4</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34%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100%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88%</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100%</w:t>
            </w:r>
          </w:p>
        </w:tc>
      </w:tr>
    </w:tbl>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w:t>
      </w:r>
    </w:p>
    <w:p w:rsidR="00567EEC" w:rsidRPr="00567EEC" w:rsidRDefault="00567EEC" w:rsidP="00567EEC">
      <w:pPr>
        <w:spacing w:after="0" w:line="240" w:lineRule="auto"/>
        <w:ind w:right="-180"/>
        <w:jc w:val="right"/>
        <w:rPr>
          <w:rFonts w:ascii="Times New Roman" w:eastAsia="Times New Roman" w:hAnsi="Times New Roman" w:cs="Times New Roman"/>
          <w:sz w:val="24"/>
          <w:szCs w:val="24"/>
        </w:rPr>
      </w:pPr>
      <w:r w:rsidRPr="00567EEC">
        <w:rPr>
          <w:rFonts w:ascii="Times New Roman" w:eastAsia="Times New Roman" w:hAnsi="Times New Roman" w:cs="Times New Roman"/>
          <w:i/>
          <w:iCs/>
          <w:sz w:val="28"/>
          <w:szCs w:val="28"/>
        </w:rPr>
        <w:t>Таблица 2. Сведения об объемах подготовки и распределение квалифицированных рабочих:</w:t>
      </w:r>
    </w:p>
    <w:tbl>
      <w:tblPr>
        <w:tblW w:w="0" w:type="auto"/>
        <w:jc w:val="center"/>
        <w:tblCellMar>
          <w:left w:w="0" w:type="dxa"/>
          <w:right w:w="0" w:type="dxa"/>
        </w:tblCellMar>
        <w:tblLook w:val="04A0"/>
      </w:tblPr>
      <w:tblGrid>
        <w:gridCol w:w="2331"/>
        <w:gridCol w:w="2150"/>
        <w:gridCol w:w="2171"/>
        <w:gridCol w:w="2171"/>
      </w:tblGrid>
      <w:tr w:rsidR="00567EEC" w:rsidRPr="00567EEC" w:rsidTr="00567EEC">
        <w:trPr>
          <w:trHeight w:val="540"/>
          <w:jc w:val="center"/>
        </w:trPr>
        <w:tc>
          <w:tcPr>
            <w:tcW w:w="233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Выпускников всего:</w:t>
            </w:r>
          </w:p>
        </w:tc>
        <w:tc>
          <w:tcPr>
            <w:tcW w:w="21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7EEC" w:rsidRPr="00567EEC" w:rsidRDefault="00567EEC" w:rsidP="007D365E">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201</w:t>
            </w:r>
            <w:r w:rsidR="007D365E">
              <w:rPr>
                <w:rFonts w:ascii="Times New Roman" w:eastAsia="Times New Roman" w:hAnsi="Times New Roman" w:cs="Times New Roman"/>
                <w:sz w:val="28"/>
                <w:szCs w:val="28"/>
              </w:rPr>
              <w:t>1</w:t>
            </w:r>
            <w:r w:rsidRPr="00567EEC">
              <w:rPr>
                <w:rFonts w:ascii="Times New Roman" w:eastAsia="Times New Roman" w:hAnsi="Times New Roman" w:cs="Times New Roman"/>
                <w:sz w:val="28"/>
                <w:szCs w:val="28"/>
              </w:rPr>
              <w:t>-201</w:t>
            </w:r>
            <w:r w:rsidR="007D365E">
              <w:rPr>
                <w:rFonts w:ascii="Times New Roman" w:eastAsia="Times New Roman" w:hAnsi="Times New Roman" w:cs="Times New Roman"/>
                <w:sz w:val="28"/>
                <w:szCs w:val="28"/>
              </w:rPr>
              <w:t>2</w:t>
            </w:r>
          </w:p>
        </w:tc>
        <w:tc>
          <w:tcPr>
            <w:tcW w:w="21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7EEC" w:rsidRPr="00567EEC" w:rsidRDefault="00567EEC" w:rsidP="007D365E">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201</w:t>
            </w:r>
            <w:r w:rsidR="007D365E">
              <w:rPr>
                <w:rFonts w:ascii="Times New Roman" w:eastAsia="Times New Roman" w:hAnsi="Times New Roman" w:cs="Times New Roman"/>
                <w:sz w:val="28"/>
                <w:szCs w:val="28"/>
              </w:rPr>
              <w:t>2</w:t>
            </w:r>
            <w:r w:rsidRPr="00567EEC">
              <w:rPr>
                <w:rFonts w:ascii="Times New Roman" w:eastAsia="Times New Roman" w:hAnsi="Times New Roman" w:cs="Times New Roman"/>
                <w:sz w:val="28"/>
                <w:szCs w:val="28"/>
              </w:rPr>
              <w:t>-201</w:t>
            </w:r>
            <w:r w:rsidR="007D365E">
              <w:rPr>
                <w:rFonts w:ascii="Times New Roman" w:eastAsia="Times New Roman" w:hAnsi="Times New Roman" w:cs="Times New Roman"/>
                <w:sz w:val="28"/>
                <w:szCs w:val="28"/>
              </w:rPr>
              <w:t>3</w:t>
            </w:r>
          </w:p>
        </w:tc>
        <w:tc>
          <w:tcPr>
            <w:tcW w:w="21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7EEC" w:rsidRPr="00567EEC" w:rsidRDefault="00567EEC" w:rsidP="007D365E">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201</w:t>
            </w:r>
            <w:r w:rsidR="007D365E">
              <w:rPr>
                <w:rFonts w:ascii="Times New Roman" w:eastAsia="Times New Roman" w:hAnsi="Times New Roman" w:cs="Times New Roman"/>
                <w:sz w:val="28"/>
                <w:szCs w:val="28"/>
              </w:rPr>
              <w:t>3</w:t>
            </w:r>
            <w:r w:rsidRPr="00567EEC">
              <w:rPr>
                <w:rFonts w:ascii="Times New Roman" w:eastAsia="Times New Roman" w:hAnsi="Times New Roman" w:cs="Times New Roman"/>
                <w:sz w:val="28"/>
                <w:szCs w:val="28"/>
              </w:rPr>
              <w:t>-201</w:t>
            </w:r>
            <w:r w:rsidR="007D365E">
              <w:rPr>
                <w:rFonts w:ascii="Times New Roman" w:eastAsia="Times New Roman" w:hAnsi="Times New Roman" w:cs="Times New Roman"/>
                <w:sz w:val="28"/>
                <w:szCs w:val="28"/>
              </w:rPr>
              <w:t>4</w:t>
            </w:r>
          </w:p>
        </w:tc>
      </w:tr>
      <w:tr w:rsidR="00567EEC" w:rsidRPr="00567EEC" w:rsidTr="00567EEC">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2150" w:type="dxa"/>
            <w:tcBorders>
              <w:top w:val="nil"/>
              <w:left w:val="nil"/>
              <w:bottom w:val="single" w:sz="8" w:space="0" w:color="000000"/>
              <w:right w:val="single" w:sz="8" w:space="0" w:color="000000"/>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158</w:t>
            </w:r>
          </w:p>
        </w:tc>
        <w:tc>
          <w:tcPr>
            <w:tcW w:w="2171" w:type="dxa"/>
            <w:tcBorders>
              <w:top w:val="nil"/>
              <w:left w:val="nil"/>
              <w:bottom w:val="single" w:sz="8" w:space="0" w:color="000000"/>
              <w:right w:val="single" w:sz="8" w:space="0" w:color="000000"/>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138</w:t>
            </w:r>
          </w:p>
        </w:tc>
        <w:tc>
          <w:tcPr>
            <w:tcW w:w="2171" w:type="dxa"/>
            <w:tcBorders>
              <w:top w:val="nil"/>
              <w:left w:val="nil"/>
              <w:bottom w:val="single" w:sz="8" w:space="0" w:color="000000"/>
              <w:right w:val="single" w:sz="8" w:space="0" w:color="000000"/>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153</w:t>
            </w:r>
          </w:p>
        </w:tc>
      </w:tr>
      <w:tr w:rsidR="00567EEC" w:rsidRPr="00567EEC" w:rsidTr="00567EEC">
        <w:trPr>
          <w:jc w:val="center"/>
        </w:trPr>
        <w:tc>
          <w:tcPr>
            <w:tcW w:w="23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7EEC" w:rsidRPr="00567EEC" w:rsidRDefault="00567EEC" w:rsidP="00567EEC">
            <w:pPr>
              <w:spacing w:after="0" w:line="240" w:lineRule="auto"/>
              <w:ind w:right="46"/>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Трудоустройство</w:t>
            </w:r>
          </w:p>
        </w:tc>
        <w:tc>
          <w:tcPr>
            <w:tcW w:w="2150" w:type="dxa"/>
            <w:tcBorders>
              <w:top w:val="nil"/>
              <w:left w:val="nil"/>
              <w:bottom w:val="single" w:sz="8" w:space="0" w:color="000000"/>
              <w:right w:val="single" w:sz="8" w:space="0" w:color="000000"/>
            </w:tcBorders>
            <w:tcMar>
              <w:top w:w="0" w:type="dxa"/>
              <w:left w:w="108" w:type="dxa"/>
              <w:bottom w:w="0" w:type="dxa"/>
              <w:right w:w="108" w:type="dxa"/>
            </w:tcMar>
            <w:hideMark/>
          </w:tcPr>
          <w:p w:rsidR="00567EEC" w:rsidRPr="00567EEC" w:rsidRDefault="00567EEC" w:rsidP="00567EEC">
            <w:pPr>
              <w:spacing w:after="0" w:line="240" w:lineRule="auto"/>
              <w:ind w:right="-23"/>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153 (96,8 %)</w:t>
            </w:r>
          </w:p>
        </w:tc>
        <w:tc>
          <w:tcPr>
            <w:tcW w:w="2171" w:type="dxa"/>
            <w:tcBorders>
              <w:top w:val="nil"/>
              <w:left w:val="nil"/>
              <w:bottom w:val="single" w:sz="8" w:space="0" w:color="000000"/>
              <w:right w:val="single" w:sz="8" w:space="0" w:color="000000"/>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135 (97,8 %)</w:t>
            </w:r>
          </w:p>
        </w:tc>
        <w:tc>
          <w:tcPr>
            <w:tcW w:w="2171" w:type="dxa"/>
            <w:tcBorders>
              <w:top w:val="nil"/>
              <w:left w:val="nil"/>
              <w:bottom w:val="single" w:sz="8" w:space="0" w:color="000000"/>
              <w:right w:val="single" w:sz="8" w:space="0" w:color="000000"/>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141(92%)</w:t>
            </w:r>
          </w:p>
        </w:tc>
      </w:tr>
      <w:tr w:rsidR="00567EEC" w:rsidRPr="00567EEC" w:rsidTr="00567EEC">
        <w:trPr>
          <w:jc w:val="center"/>
        </w:trPr>
        <w:tc>
          <w:tcPr>
            <w:tcW w:w="23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Поступление в ВУЗ и СУЗ</w:t>
            </w:r>
          </w:p>
        </w:tc>
        <w:tc>
          <w:tcPr>
            <w:tcW w:w="2150" w:type="dxa"/>
            <w:tcBorders>
              <w:top w:val="nil"/>
              <w:left w:val="nil"/>
              <w:bottom w:val="single" w:sz="8" w:space="0" w:color="000000"/>
              <w:right w:val="single" w:sz="8" w:space="0" w:color="000000"/>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24</w:t>
            </w:r>
          </w:p>
        </w:tc>
        <w:tc>
          <w:tcPr>
            <w:tcW w:w="2171" w:type="dxa"/>
            <w:tcBorders>
              <w:top w:val="nil"/>
              <w:left w:val="nil"/>
              <w:bottom w:val="single" w:sz="8" w:space="0" w:color="000000"/>
              <w:right w:val="single" w:sz="8" w:space="0" w:color="000000"/>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7</w:t>
            </w:r>
          </w:p>
        </w:tc>
        <w:tc>
          <w:tcPr>
            <w:tcW w:w="2171" w:type="dxa"/>
            <w:tcBorders>
              <w:top w:val="nil"/>
              <w:left w:val="nil"/>
              <w:bottom w:val="single" w:sz="8" w:space="0" w:color="000000"/>
              <w:right w:val="single" w:sz="8" w:space="0" w:color="000000"/>
            </w:tcBorders>
            <w:tcMar>
              <w:top w:w="0" w:type="dxa"/>
              <w:left w:w="108" w:type="dxa"/>
              <w:bottom w:w="0" w:type="dxa"/>
              <w:right w:w="108" w:type="dxa"/>
            </w:tcMar>
            <w:hideMark/>
          </w:tcPr>
          <w:p w:rsidR="00567EEC" w:rsidRPr="00567EEC" w:rsidRDefault="00567EEC" w:rsidP="00567EEC">
            <w:pPr>
              <w:spacing w:after="0" w:line="240" w:lineRule="auto"/>
              <w:ind w:right="-180"/>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5</w:t>
            </w:r>
          </w:p>
        </w:tc>
      </w:tr>
    </w:tbl>
    <w:p w:rsidR="00567EEC" w:rsidRPr="00567EEC" w:rsidRDefault="00567EEC" w:rsidP="00567EEC">
      <w:pPr>
        <w:spacing w:after="0" w:line="240" w:lineRule="auto"/>
        <w:ind w:right="-180" w:firstLine="426"/>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i/>
          <w:iCs/>
          <w:sz w:val="24"/>
          <w:szCs w:val="24"/>
          <w:u w:val="single"/>
        </w:rPr>
        <w:t>Примечание:</w:t>
      </w:r>
      <w:r w:rsidRPr="00567EEC">
        <w:rPr>
          <w:rFonts w:ascii="Times New Roman" w:eastAsia="Times New Roman" w:hAnsi="Times New Roman" w:cs="Times New Roman"/>
          <w:i/>
          <w:iCs/>
          <w:sz w:val="24"/>
          <w:szCs w:val="24"/>
        </w:rPr>
        <w:t xml:space="preserve"> доля трудоустроенных выпускников указана с учетом призыва в ряды РА и выпускников, продолживших обучение в ВУЗах и </w:t>
      </w:r>
      <w:proofErr w:type="spellStart"/>
      <w:r w:rsidRPr="00567EEC">
        <w:rPr>
          <w:rFonts w:ascii="Times New Roman" w:eastAsia="Times New Roman" w:hAnsi="Times New Roman" w:cs="Times New Roman"/>
          <w:i/>
          <w:iCs/>
          <w:sz w:val="24"/>
          <w:szCs w:val="24"/>
        </w:rPr>
        <w:t>ССУЗах</w:t>
      </w:r>
      <w:proofErr w:type="spellEnd"/>
      <w:r w:rsidRPr="00567EEC">
        <w:rPr>
          <w:rFonts w:ascii="Times New Roman" w:eastAsia="Times New Roman" w:hAnsi="Times New Roman" w:cs="Times New Roman"/>
          <w:i/>
          <w:iCs/>
          <w:sz w:val="24"/>
          <w:szCs w:val="24"/>
        </w:rPr>
        <w:t xml:space="preserve">. </w:t>
      </w:r>
    </w:p>
    <w:p w:rsidR="00567EEC"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Анализируя состояние контингента за </w:t>
      </w:r>
      <w:proofErr w:type="gramStart"/>
      <w:r w:rsidRPr="00567EEC">
        <w:rPr>
          <w:rFonts w:ascii="Times New Roman" w:eastAsia="Times New Roman" w:hAnsi="Times New Roman" w:cs="Times New Roman"/>
          <w:sz w:val="28"/>
          <w:szCs w:val="28"/>
        </w:rPr>
        <w:t>прошедшие</w:t>
      </w:r>
      <w:proofErr w:type="gramEnd"/>
      <w:r w:rsidRPr="00567EEC">
        <w:rPr>
          <w:rFonts w:ascii="Times New Roman" w:eastAsia="Times New Roman" w:hAnsi="Times New Roman" w:cs="Times New Roman"/>
          <w:sz w:val="28"/>
          <w:szCs w:val="28"/>
        </w:rPr>
        <w:t xml:space="preserve"> 3 года, следует сказать, что наблюдается его рост, абсолютная успеваемость остается фактически на одном уровне (около 99,5%). Успеваемость учащихся на «4» и «5» в среднем составляет 19 %, что находится в соответствии с аналогичными областными показателями. Выполнение контрольных цифр приема обучающихся на протяжении 5 лет стабильно составляет 100 %.</w:t>
      </w:r>
    </w:p>
    <w:p w:rsidR="0041791D" w:rsidRPr="00567EEC" w:rsidRDefault="0041791D" w:rsidP="00567EEC">
      <w:pPr>
        <w:spacing w:after="0" w:line="240" w:lineRule="auto"/>
        <w:ind w:firstLine="709"/>
        <w:jc w:val="both"/>
        <w:rPr>
          <w:rFonts w:ascii="Times New Roman" w:eastAsia="Times New Roman" w:hAnsi="Times New Roman" w:cs="Times New Roman"/>
          <w:sz w:val="24"/>
          <w:szCs w:val="24"/>
        </w:rPr>
      </w:pPr>
    </w:p>
    <w:p w:rsidR="00567EEC" w:rsidRPr="00567EEC" w:rsidRDefault="00567EEC" w:rsidP="00567EEC">
      <w:pPr>
        <w:spacing w:after="0" w:line="240" w:lineRule="auto"/>
        <w:outlineLvl w:val="0"/>
        <w:rPr>
          <w:rFonts w:ascii="Times New Roman" w:eastAsia="Times New Roman" w:hAnsi="Times New Roman" w:cs="Times New Roman"/>
          <w:b/>
          <w:bCs/>
          <w:kern w:val="36"/>
          <w:sz w:val="48"/>
          <w:szCs w:val="48"/>
        </w:rPr>
      </w:pPr>
      <w:r w:rsidRPr="00567EEC">
        <w:rPr>
          <w:rFonts w:ascii="Times New Roman" w:eastAsia="Times New Roman" w:hAnsi="Times New Roman" w:cs="Times New Roman"/>
          <w:b/>
          <w:bCs/>
          <w:kern w:val="36"/>
          <w:sz w:val="28"/>
          <w:szCs w:val="28"/>
        </w:rPr>
        <w:t xml:space="preserve">6. Профессионально-квалифицированный анализ педагогических работников </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lastRenderedPageBreak/>
        <w:t xml:space="preserve">Для качественного осуществления учебно-воспитательного процесса штат </w:t>
      </w:r>
      <w:r w:rsidR="007D365E">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обеспечен педагогическими кадрами на следующем уровне:</w:t>
      </w:r>
    </w:p>
    <w:p w:rsidR="00567EEC" w:rsidRPr="00567EEC" w:rsidRDefault="00567EEC" w:rsidP="00567EEC">
      <w:pPr>
        <w:numPr>
          <w:ilvl w:val="0"/>
          <w:numId w:val="9"/>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преподавателями общеобразовательного и профессионального цикла – на 100 %;</w:t>
      </w:r>
    </w:p>
    <w:p w:rsidR="00567EEC" w:rsidRPr="00567EEC" w:rsidRDefault="00567EEC" w:rsidP="00567EEC">
      <w:pPr>
        <w:numPr>
          <w:ilvl w:val="0"/>
          <w:numId w:val="9"/>
        </w:numPr>
        <w:spacing w:after="0" w:line="240" w:lineRule="auto"/>
        <w:jc w:val="both"/>
        <w:rPr>
          <w:rFonts w:ascii="Times New Roman" w:eastAsia="Times New Roman" w:hAnsi="Times New Roman" w:cs="Times New Roman"/>
          <w:sz w:val="24"/>
          <w:szCs w:val="24"/>
        </w:rPr>
      </w:pPr>
      <w:r w:rsidRPr="00567EEC">
        <w:rPr>
          <w:rFonts w:ascii="Wingdings" w:eastAsia="Times New Roman" w:hAnsi="Wingdings" w:cs="Times New Roman"/>
          <w:sz w:val="28"/>
          <w:szCs w:val="28"/>
        </w:rPr>
        <w:t></w:t>
      </w:r>
      <w:r w:rsidRPr="00567EEC">
        <w:rPr>
          <w:rFonts w:ascii="Times New Roman" w:eastAsia="Times New Roman" w:hAnsi="Times New Roman" w:cs="Times New Roman"/>
          <w:sz w:val="28"/>
          <w:szCs w:val="28"/>
        </w:rPr>
        <w:t>мастерами производственного обучения – на 75 %.</w:t>
      </w:r>
    </w:p>
    <w:p w:rsidR="00567EEC" w:rsidRPr="00567EEC" w:rsidRDefault="00567EEC" w:rsidP="00567EEC">
      <w:pPr>
        <w:spacing w:after="0" w:line="240" w:lineRule="auto"/>
        <w:ind w:left="142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Звания и награды имеют 16 работников </w:t>
      </w:r>
      <w:r w:rsidR="007D365E">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в т.ч.:</w:t>
      </w:r>
    </w:p>
    <w:tbl>
      <w:tblPr>
        <w:tblW w:w="0" w:type="auto"/>
        <w:tblCellMar>
          <w:left w:w="0" w:type="dxa"/>
          <w:right w:w="0" w:type="dxa"/>
        </w:tblCellMar>
        <w:tblLook w:val="04A0"/>
      </w:tblPr>
      <w:tblGrid>
        <w:gridCol w:w="4866"/>
        <w:gridCol w:w="1560"/>
        <w:gridCol w:w="3145"/>
      </w:tblGrid>
      <w:tr w:rsidR="00567EEC" w:rsidRPr="00567EEC" w:rsidTr="007D365E">
        <w:tc>
          <w:tcPr>
            <w:tcW w:w="4866" w:type="dxa"/>
            <w:tcBorders>
              <w:top w:val="single" w:sz="8" w:space="0" w:color="9BBB59"/>
              <w:left w:val="single" w:sz="8" w:space="0" w:color="9BBB59"/>
              <w:bottom w:val="single" w:sz="18" w:space="0" w:color="9BBB59"/>
              <w:right w:val="single" w:sz="8" w:space="0" w:color="9BBB59"/>
            </w:tcBorders>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Звания и награды</w:t>
            </w:r>
          </w:p>
        </w:tc>
        <w:tc>
          <w:tcPr>
            <w:tcW w:w="1560" w:type="dxa"/>
            <w:tcBorders>
              <w:top w:val="single" w:sz="8" w:space="0" w:color="9BBB59"/>
              <w:left w:val="nil"/>
              <w:bottom w:val="single" w:sz="18" w:space="0" w:color="9BBB59"/>
              <w:right w:val="single" w:sz="8" w:space="0" w:color="9BBB59"/>
            </w:tcBorders>
            <w:shd w:val="clear" w:color="auto" w:fill="E6EED5"/>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количество</w:t>
            </w:r>
          </w:p>
        </w:tc>
        <w:tc>
          <w:tcPr>
            <w:tcW w:w="3145" w:type="dxa"/>
            <w:tcBorders>
              <w:top w:val="single" w:sz="8" w:space="0" w:color="9BBB59"/>
              <w:left w:val="nil"/>
              <w:bottom w:val="single" w:sz="18" w:space="0" w:color="9BBB59"/>
              <w:right w:val="single" w:sz="8" w:space="0" w:color="9BBB59"/>
            </w:tcBorders>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Ф.И.О. награжденных</w:t>
            </w:r>
          </w:p>
        </w:tc>
      </w:tr>
      <w:tr w:rsidR="00567EEC" w:rsidRPr="00567EEC" w:rsidTr="007D365E">
        <w:tc>
          <w:tcPr>
            <w:tcW w:w="4866"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«Почетный работник НПО РФ»</w:t>
            </w:r>
          </w:p>
        </w:tc>
        <w:tc>
          <w:tcPr>
            <w:tcW w:w="156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w:t>
            </w:r>
          </w:p>
        </w:tc>
        <w:tc>
          <w:tcPr>
            <w:tcW w:w="3145"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В.А. </w:t>
            </w:r>
            <w:proofErr w:type="spellStart"/>
            <w:r w:rsidRPr="00567EEC">
              <w:rPr>
                <w:rFonts w:ascii="Times New Roman" w:eastAsia="Times New Roman" w:hAnsi="Times New Roman" w:cs="Times New Roman"/>
                <w:sz w:val="24"/>
                <w:szCs w:val="24"/>
              </w:rPr>
              <w:t>Копнов</w:t>
            </w:r>
            <w:proofErr w:type="spellEnd"/>
            <w:r w:rsidRPr="00567EEC">
              <w:rPr>
                <w:rFonts w:ascii="Times New Roman" w:eastAsia="Times New Roman" w:hAnsi="Times New Roman" w:cs="Times New Roman"/>
                <w:sz w:val="24"/>
                <w:szCs w:val="24"/>
              </w:rPr>
              <w:t>,</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С.В. Козлов</w:t>
            </w:r>
          </w:p>
        </w:tc>
      </w:tr>
      <w:tr w:rsidR="00567EEC" w:rsidRPr="00567EEC" w:rsidTr="007D365E">
        <w:tc>
          <w:tcPr>
            <w:tcW w:w="4866"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«Отличник ПТО РСФСР»  </w:t>
            </w:r>
          </w:p>
        </w:tc>
        <w:tc>
          <w:tcPr>
            <w:tcW w:w="156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567EEC" w:rsidRPr="00567EEC" w:rsidRDefault="007D365E" w:rsidP="00567E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45" w:type="dxa"/>
            <w:tcBorders>
              <w:top w:val="nil"/>
              <w:left w:val="nil"/>
              <w:bottom w:val="single" w:sz="8" w:space="0" w:color="9BBB59"/>
              <w:right w:val="single" w:sz="8" w:space="0" w:color="9BBB59"/>
            </w:tcBorders>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В.С. Горлов,</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А.В. </w:t>
            </w:r>
            <w:proofErr w:type="spellStart"/>
            <w:r w:rsidRPr="00567EEC">
              <w:rPr>
                <w:rFonts w:ascii="Times New Roman" w:eastAsia="Times New Roman" w:hAnsi="Times New Roman" w:cs="Times New Roman"/>
                <w:sz w:val="24"/>
                <w:szCs w:val="24"/>
              </w:rPr>
              <w:t>Скулов</w:t>
            </w:r>
            <w:proofErr w:type="spellEnd"/>
            <w:r w:rsidRPr="00567EEC">
              <w:rPr>
                <w:rFonts w:ascii="Times New Roman" w:eastAsia="Times New Roman" w:hAnsi="Times New Roman" w:cs="Times New Roman"/>
                <w:sz w:val="24"/>
                <w:szCs w:val="24"/>
              </w:rPr>
              <w:t>,</w:t>
            </w:r>
          </w:p>
          <w:p w:rsidR="00567EEC" w:rsidRPr="00567EEC" w:rsidRDefault="00567EEC" w:rsidP="007D365E">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Н.Г. Кузнецова</w:t>
            </w:r>
          </w:p>
        </w:tc>
      </w:tr>
      <w:tr w:rsidR="00567EEC" w:rsidRPr="00567EEC" w:rsidTr="007D365E">
        <w:tc>
          <w:tcPr>
            <w:tcW w:w="4866"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Грамота </w:t>
            </w:r>
            <w:proofErr w:type="spellStart"/>
            <w:r w:rsidRPr="00567EEC">
              <w:rPr>
                <w:rFonts w:ascii="Times New Roman" w:eastAsia="Times New Roman" w:hAnsi="Times New Roman" w:cs="Times New Roman"/>
                <w:sz w:val="24"/>
                <w:szCs w:val="24"/>
              </w:rPr>
              <w:t>Минобрнауки</w:t>
            </w:r>
            <w:proofErr w:type="spellEnd"/>
          </w:p>
        </w:tc>
        <w:tc>
          <w:tcPr>
            <w:tcW w:w="156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w:t>
            </w:r>
          </w:p>
        </w:tc>
        <w:tc>
          <w:tcPr>
            <w:tcW w:w="3145"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Е.Г. </w:t>
            </w:r>
            <w:proofErr w:type="spellStart"/>
            <w:r w:rsidRPr="00567EEC">
              <w:rPr>
                <w:rFonts w:ascii="Times New Roman" w:eastAsia="Times New Roman" w:hAnsi="Times New Roman" w:cs="Times New Roman"/>
                <w:sz w:val="24"/>
                <w:szCs w:val="24"/>
              </w:rPr>
              <w:t>Савенко</w:t>
            </w:r>
            <w:proofErr w:type="spellEnd"/>
            <w:r w:rsidRPr="00567EEC">
              <w:rPr>
                <w:rFonts w:ascii="Times New Roman" w:eastAsia="Times New Roman" w:hAnsi="Times New Roman" w:cs="Times New Roman"/>
                <w:sz w:val="24"/>
                <w:szCs w:val="24"/>
              </w:rPr>
              <w:t>,</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Л.И. Дымова</w:t>
            </w:r>
          </w:p>
        </w:tc>
      </w:tr>
      <w:tr w:rsidR="00567EEC" w:rsidRPr="00567EEC" w:rsidTr="007D365E">
        <w:tc>
          <w:tcPr>
            <w:tcW w:w="4866"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Заслуженный учитель ПТО РФ</w:t>
            </w:r>
          </w:p>
        </w:tc>
        <w:tc>
          <w:tcPr>
            <w:tcW w:w="156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w:t>
            </w:r>
          </w:p>
        </w:tc>
        <w:tc>
          <w:tcPr>
            <w:tcW w:w="3145" w:type="dxa"/>
            <w:tcBorders>
              <w:top w:val="nil"/>
              <w:left w:val="nil"/>
              <w:bottom w:val="single" w:sz="8" w:space="0" w:color="9BBB59"/>
              <w:right w:val="single" w:sz="8" w:space="0" w:color="9BBB59"/>
            </w:tcBorders>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П.В. </w:t>
            </w:r>
            <w:proofErr w:type="spellStart"/>
            <w:r w:rsidRPr="00567EEC">
              <w:rPr>
                <w:rFonts w:ascii="Times New Roman" w:eastAsia="Times New Roman" w:hAnsi="Times New Roman" w:cs="Times New Roman"/>
                <w:sz w:val="24"/>
                <w:szCs w:val="24"/>
              </w:rPr>
              <w:t>Савенко</w:t>
            </w:r>
            <w:proofErr w:type="spellEnd"/>
          </w:p>
        </w:tc>
      </w:tr>
    </w:tbl>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Образовательный уровень педагогических работников:</w:t>
      </w:r>
    </w:p>
    <w:p w:rsidR="0097391B" w:rsidRDefault="0097391B" w:rsidP="00567EEC">
      <w:pPr>
        <w:spacing w:after="0" w:line="240" w:lineRule="auto"/>
        <w:jc w:val="both"/>
        <w:rPr>
          <w:rFonts w:ascii="Times New Roman" w:eastAsia="Times New Roman" w:hAnsi="Times New Roman" w:cs="Times New Roman"/>
          <w:sz w:val="28"/>
          <w:szCs w:val="28"/>
        </w:rPr>
      </w:pPr>
    </w:p>
    <w:p w:rsidR="00567EEC" w:rsidRDefault="00567EEC" w:rsidP="00567EEC">
      <w:pPr>
        <w:spacing w:after="0" w:line="240" w:lineRule="auto"/>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Стаж работы педагогического коллектива:</w:t>
      </w:r>
    </w:p>
    <w:p w:rsidR="00567EEC"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Квалификационные категории руководящих и педагогических работников:</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Таким образом, кадровый состав КГБ</w:t>
      </w:r>
      <w:r w:rsidR="007D365E">
        <w:rPr>
          <w:rFonts w:ascii="Times New Roman" w:eastAsia="Times New Roman" w:hAnsi="Times New Roman" w:cs="Times New Roman"/>
          <w:sz w:val="28"/>
          <w:szCs w:val="28"/>
        </w:rPr>
        <w:t>П</w:t>
      </w:r>
      <w:r w:rsidRPr="00567EEC">
        <w:rPr>
          <w:rFonts w:ascii="Times New Roman" w:eastAsia="Times New Roman" w:hAnsi="Times New Roman" w:cs="Times New Roman"/>
          <w:sz w:val="28"/>
          <w:szCs w:val="28"/>
        </w:rPr>
        <w:t>ОУ</w:t>
      </w:r>
      <w:r w:rsidR="007D365E">
        <w:rPr>
          <w:rFonts w:ascii="Times New Roman" w:eastAsia="Times New Roman" w:hAnsi="Times New Roman" w:cs="Times New Roman"/>
          <w:sz w:val="28"/>
          <w:szCs w:val="28"/>
        </w:rPr>
        <w:t xml:space="preserve"> «БЛЖДТ»</w:t>
      </w:r>
      <w:r w:rsidRPr="00567EEC">
        <w:rPr>
          <w:rFonts w:ascii="Times New Roman" w:eastAsia="Times New Roman" w:hAnsi="Times New Roman" w:cs="Times New Roman"/>
          <w:sz w:val="28"/>
          <w:szCs w:val="28"/>
        </w:rPr>
        <w:t xml:space="preserve"> оптимален для профессиональной подготовки </w:t>
      </w:r>
      <w:proofErr w:type="gramStart"/>
      <w:r w:rsidRPr="00567EEC">
        <w:rPr>
          <w:rFonts w:ascii="Times New Roman" w:eastAsia="Times New Roman" w:hAnsi="Times New Roman" w:cs="Times New Roman"/>
          <w:sz w:val="28"/>
          <w:szCs w:val="28"/>
        </w:rPr>
        <w:t>обучающихся</w:t>
      </w:r>
      <w:proofErr w:type="gramEnd"/>
      <w:r w:rsidRPr="00567EEC">
        <w:rPr>
          <w:rFonts w:ascii="Times New Roman" w:eastAsia="Times New Roman" w:hAnsi="Times New Roman" w:cs="Times New Roman"/>
          <w:sz w:val="28"/>
          <w:szCs w:val="28"/>
        </w:rPr>
        <w:t xml:space="preserve"> как по образованию и стажу работы, так и профессионализму (94,9% аттестованы на квалификационные категории).</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Должное внимание уделялось и повышению квалификации педагогических работников на базе АКИПКРО. Продолжалась работа по совершенствованию комплексного методического обеспечения и укреплению учебно-материальной базы кабинетов, что свидетельствует об инновационной деятельности педагогов.</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proofErr w:type="gramStart"/>
      <w:r w:rsidRPr="00567EEC">
        <w:rPr>
          <w:rFonts w:ascii="Times New Roman" w:eastAsia="Times New Roman" w:hAnsi="Times New Roman" w:cs="Times New Roman"/>
          <w:sz w:val="28"/>
          <w:szCs w:val="28"/>
        </w:rPr>
        <w:t>Для создания условий для перехода на подготовку квалифицированных работников по модульной системе обучения в соответствии</w:t>
      </w:r>
      <w:proofErr w:type="gramEnd"/>
      <w:r w:rsidRPr="00567EEC">
        <w:rPr>
          <w:rFonts w:ascii="Times New Roman" w:eastAsia="Times New Roman" w:hAnsi="Times New Roman" w:cs="Times New Roman"/>
          <w:sz w:val="28"/>
          <w:szCs w:val="28"/>
        </w:rPr>
        <w:t xml:space="preserve"> с требованиями ФГОС РФ третьего поколения ведется подготовительная работа: повышение квалификации педагогических работников, создание нормативной базы и накопление методического материала по данной проблеме.</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Были сформированы материалы по следующим направлениям: </w:t>
      </w:r>
      <w:proofErr w:type="gramStart"/>
      <w:r w:rsidRPr="00567EEC">
        <w:rPr>
          <w:rFonts w:ascii="Times New Roman" w:eastAsia="Times New Roman" w:hAnsi="Times New Roman" w:cs="Times New Roman"/>
          <w:sz w:val="28"/>
          <w:szCs w:val="28"/>
        </w:rPr>
        <w:t>«Проекты ФГОС по подготавливаемым профессиям»; «</w:t>
      </w:r>
      <w:proofErr w:type="spellStart"/>
      <w:r w:rsidRPr="00567EEC">
        <w:rPr>
          <w:rFonts w:ascii="Times New Roman" w:eastAsia="Times New Roman" w:hAnsi="Times New Roman" w:cs="Times New Roman"/>
          <w:sz w:val="28"/>
          <w:szCs w:val="28"/>
        </w:rPr>
        <w:t>Компетентностный</w:t>
      </w:r>
      <w:proofErr w:type="spellEnd"/>
      <w:r w:rsidRPr="00567EEC">
        <w:rPr>
          <w:rFonts w:ascii="Times New Roman" w:eastAsia="Times New Roman" w:hAnsi="Times New Roman" w:cs="Times New Roman"/>
          <w:sz w:val="28"/>
          <w:szCs w:val="28"/>
        </w:rPr>
        <w:t xml:space="preserve"> подход в обучении» (Европейские исследования); «Основные подходы к обновлению образовательных стандартов»; «Модульное обучение в профессиональном образовании»; «Разработка содержания образования на </w:t>
      </w:r>
      <w:proofErr w:type="spellStart"/>
      <w:r w:rsidRPr="00567EEC">
        <w:rPr>
          <w:rFonts w:ascii="Times New Roman" w:eastAsia="Times New Roman" w:hAnsi="Times New Roman" w:cs="Times New Roman"/>
          <w:sz w:val="28"/>
          <w:szCs w:val="28"/>
        </w:rPr>
        <w:t>модульно-компетентностной</w:t>
      </w:r>
      <w:proofErr w:type="spellEnd"/>
      <w:r w:rsidRPr="00567EEC">
        <w:rPr>
          <w:rFonts w:ascii="Times New Roman" w:eastAsia="Times New Roman" w:hAnsi="Times New Roman" w:cs="Times New Roman"/>
          <w:sz w:val="28"/>
          <w:szCs w:val="28"/>
        </w:rPr>
        <w:t xml:space="preserve"> основе» (требования к содержанию модуля, сравнительный анализ </w:t>
      </w:r>
      <w:proofErr w:type="spellStart"/>
      <w:r w:rsidRPr="00567EEC">
        <w:rPr>
          <w:rFonts w:ascii="Times New Roman" w:eastAsia="Times New Roman" w:hAnsi="Times New Roman" w:cs="Times New Roman"/>
          <w:sz w:val="28"/>
          <w:szCs w:val="28"/>
        </w:rPr>
        <w:t>модульно-компетентностного</w:t>
      </w:r>
      <w:proofErr w:type="spellEnd"/>
      <w:r w:rsidRPr="00567EEC">
        <w:rPr>
          <w:rFonts w:ascii="Times New Roman" w:eastAsia="Times New Roman" w:hAnsi="Times New Roman" w:cs="Times New Roman"/>
          <w:sz w:val="28"/>
          <w:szCs w:val="28"/>
        </w:rPr>
        <w:t xml:space="preserve"> и традиционного подхода в образовании, критерии оценки результатов, требования к процедуре оценки.)»; «Разъяснения по формированию примерных программ учебных дисциплин»;</w:t>
      </w:r>
      <w:proofErr w:type="gramEnd"/>
      <w:r w:rsidRPr="00567EEC">
        <w:rPr>
          <w:rFonts w:ascii="Times New Roman" w:eastAsia="Times New Roman" w:hAnsi="Times New Roman" w:cs="Times New Roman"/>
          <w:sz w:val="28"/>
          <w:szCs w:val="28"/>
        </w:rPr>
        <w:t xml:space="preserve"> «Примерная программа учебной дисциплины (слесарное дело и материаловедение)»; разработаны Проекты программ профессиональных модулей по профессии «Машинист тепловоза», «Слесарь </w:t>
      </w:r>
      <w:r w:rsidRPr="00567EEC">
        <w:rPr>
          <w:rFonts w:ascii="Times New Roman" w:eastAsia="Times New Roman" w:hAnsi="Times New Roman" w:cs="Times New Roman"/>
          <w:sz w:val="28"/>
          <w:szCs w:val="28"/>
        </w:rPr>
        <w:lastRenderedPageBreak/>
        <w:t>по обслуживанию и ремонту подвижного состава». Все эти материалы имеются и в электронном варианте.</w:t>
      </w:r>
    </w:p>
    <w:p w:rsidR="00567EEC" w:rsidRDefault="00567EEC" w:rsidP="00567EEC">
      <w:pPr>
        <w:spacing w:after="0" w:line="240" w:lineRule="auto"/>
        <w:ind w:firstLine="709"/>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Следует отметить активность педагогического коллектива в методической работе. Аттестующиеся педагоги провели открытые уроки, творческие отчеты, представили на обсуждение методических объединений самоанализ работы за межаттестационный период и методические разработки. Использование технологии развивающего обучения и метода проектов позволяет реализовывать на уроке </w:t>
      </w:r>
      <w:proofErr w:type="spellStart"/>
      <w:r w:rsidRPr="00567EEC">
        <w:rPr>
          <w:rFonts w:ascii="Times New Roman" w:eastAsia="Times New Roman" w:hAnsi="Times New Roman" w:cs="Times New Roman"/>
          <w:sz w:val="28"/>
          <w:szCs w:val="28"/>
        </w:rPr>
        <w:t>компетентностный</w:t>
      </w:r>
      <w:proofErr w:type="spellEnd"/>
      <w:r w:rsidRPr="00567EEC">
        <w:rPr>
          <w:rFonts w:ascii="Times New Roman" w:eastAsia="Times New Roman" w:hAnsi="Times New Roman" w:cs="Times New Roman"/>
          <w:sz w:val="28"/>
          <w:szCs w:val="28"/>
        </w:rPr>
        <w:t xml:space="preserve"> подход. Обмен опытом творчески работающих педагогов состоялся так же на училищных педагогических чтениях «</w:t>
      </w:r>
      <w:proofErr w:type="spellStart"/>
      <w:r w:rsidRPr="00567EEC">
        <w:rPr>
          <w:rFonts w:ascii="Times New Roman" w:eastAsia="Times New Roman" w:hAnsi="Times New Roman" w:cs="Times New Roman"/>
          <w:sz w:val="28"/>
          <w:szCs w:val="28"/>
        </w:rPr>
        <w:t>Компетентностный</w:t>
      </w:r>
      <w:proofErr w:type="spellEnd"/>
      <w:r w:rsidRPr="00567EEC">
        <w:rPr>
          <w:rFonts w:ascii="Times New Roman" w:eastAsia="Times New Roman" w:hAnsi="Times New Roman" w:cs="Times New Roman"/>
          <w:sz w:val="28"/>
          <w:szCs w:val="28"/>
        </w:rPr>
        <w:t xml:space="preserve"> подход в профессиональном образовании».</w:t>
      </w:r>
    </w:p>
    <w:p w:rsidR="0041791D" w:rsidRPr="00567EEC" w:rsidRDefault="0041791D" w:rsidP="00567EEC">
      <w:pPr>
        <w:spacing w:after="0" w:line="240" w:lineRule="auto"/>
        <w:ind w:firstLine="709"/>
        <w:jc w:val="both"/>
        <w:rPr>
          <w:rFonts w:ascii="Times New Roman" w:eastAsia="Times New Roman" w:hAnsi="Times New Roman" w:cs="Times New Roman"/>
          <w:sz w:val="24"/>
          <w:szCs w:val="24"/>
        </w:rPr>
      </w:pPr>
    </w:p>
    <w:p w:rsidR="00567EEC" w:rsidRPr="00567EEC" w:rsidRDefault="00567EEC" w:rsidP="00567EEC">
      <w:pPr>
        <w:spacing w:after="0" w:line="240" w:lineRule="auto"/>
        <w:outlineLvl w:val="0"/>
        <w:rPr>
          <w:rFonts w:ascii="Times New Roman" w:eastAsia="Times New Roman" w:hAnsi="Times New Roman" w:cs="Times New Roman"/>
          <w:b/>
          <w:bCs/>
          <w:kern w:val="36"/>
          <w:sz w:val="48"/>
          <w:szCs w:val="48"/>
        </w:rPr>
      </w:pPr>
      <w:r w:rsidRPr="00567EEC">
        <w:rPr>
          <w:rFonts w:ascii="Times New Roman" w:eastAsia="Times New Roman" w:hAnsi="Times New Roman" w:cs="Times New Roman"/>
          <w:b/>
          <w:bCs/>
          <w:kern w:val="36"/>
          <w:sz w:val="28"/>
          <w:szCs w:val="28"/>
        </w:rPr>
        <w:t>7. Финансово-экономическая деятельность и материальная база</w:t>
      </w:r>
    </w:p>
    <w:p w:rsidR="00567EEC" w:rsidRPr="00567EEC" w:rsidRDefault="00567EEC" w:rsidP="00567EEC">
      <w:pPr>
        <w:spacing w:after="0" w:line="240" w:lineRule="auto"/>
        <w:ind w:right="-284" w:firstLine="426"/>
        <w:jc w:val="center"/>
        <w:rPr>
          <w:rFonts w:ascii="Times New Roman" w:eastAsia="Times New Roman" w:hAnsi="Times New Roman" w:cs="Times New Roman"/>
          <w:sz w:val="24"/>
          <w:szCs w:val="24"/>
        </w:rPr>
      </w:pPr>
      <w:r w:rsidRPr="00567EEC">
        <w:rPr>
          <w:rFonts w:ascii="Times New Roman" w:eastAsia="Times New Roman" w:hAnsi="Times New Roman" w:cs="Times New Roman"/>
          <w:b/>
          <w:bCs/>
          <w:sz w:val="28"/>
          <w:szCs w:val="28"/>
        </w:rPr>
        <w:t xml:space="preserve">Распределение средств </w:t>
      </w:r>
      <w:r w:rsidR="0041791D">
        <w:rPr>
          <w:rFonts w:ascii="Times New Roman" w:eastAsia="Times New Roman" w:hAnsi="Times New Roman" w:cs="Times New Roman"/>
          <w:b/>
          <w:bCs/>
          <w:sz w:val="28"/>
          <w:szCs w:val="28"/>
        </w:rPr>
        <w:t>лицея</w:t>
      </w:r>
      <w:r w:rsidRPr="00567EEC">
        <w:rPr>
          <w:rFonts w:ascii="Times New Roman" w:eastAsia="Times New Roman" w:hAnsi="Times New Roman" w:cs="Times New Roman"/>
          <w:b/>
          <w:bCs/>
          <w:sz w:val="28"/>
          <w:szCs w:val="28"/>
        </w:rPr>
        <w:t xml:space="preserve"> по источникам их получения</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Краевое государственное бюджетное </w:t>
      </w:r>
      <w:r w:rsidR="0041791D">
        <w:rPr>
          <w:rFonts w:ascii="Times New Roman" w:eastAsia="Times New Roman" w:hAnsi="Times New Roman" w:cs="Times New Roman"/>
          <w:sz w:val="28"/>
          <w:szCs w:val="28"/>
        </w:rPr>
        <w:t xml:space="preserve">профессиональное </w:t>
      </w:r>
      <w:r w:rsidRPr="00567EEC">
        <w:rPr>
          <w:rFonts w:ascii="Times New Roman" w:eastAsia="Times New Roman" w:hAnsi="Times New Roman" w:cs="Times New Roman"/>
          <w:sz w:val="28"/>
          <w:szCs w:val="28"/>
        </w:rPr>
        <w:t>образовательное учреждение «</w:t>
      </w:r>
      <w:r w:rsidR="0041791D">
        <w:rPr>
          <w:rFonts w:ascii="Times New Roman" w:eastAsia="Times New Roman" w:hAnsi="Times New Roman" w:cs="Times New Roman"/>
          <w:sz w:val="28"/>
          <w:szCs w:val="28"/>
        </w:rPr>
        <w:t>Барнаульский лицей железнодорожного транспорта</w:t>
      </w:r>
      <w:r w:rsidRPr="00567EEC">
        <w:rPr>
          <w:rFonts w:ascii="Times New Roman" w:eastAsia="Times New Roman" w:hAnsi="Times New Roman" w:cs="Times New Roman"/>
          <w:sz w:val="28"/>
          <w:szCs w:val="28"/>
        </w:rPr>
        <w:t>» приведено в соответствии с Федеральным законом №</w:t>
      </w:r>
      <w:r w:rsidR="0041791D">
        <w:rPr>
          <w:rFonts w:ascii="Times New Roman" w:eastAsia="Times New Roman" w:hAnsi="Times New Roman" w:cs="Times New Roman"/>
          <w:sz w:val="28"/>
          <w:szCs w:val="28"/>
        </w:rPr>
        <w:t xml:space="preserve"> </w:t>
      </w:r>
      <w:r w:rsidRPr="00567EEC">
        <w:rPr>
          <w:rFonts w:ascii="Times New Roman" w:eastAsia="Times New Roman" w:hAnsi="Times New Roman" w:cs="Times New Roman"/>
          <w:sz w:val="28"/>
          <w:szCs w:val="28"/>
        </w:rPr>
        <w:t>83-ФЗ от 08.05.2010г.</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Форма собственности краевая. Учреждение имеет самостоятельный баланс, лицевые счета, открываемые в органах Федерального казначейства РФ по Алтайскому краю</w:t>
      </w: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b/>
          <w:bCs/>
          <w:sz w:val="28"/>
          <w:szCs w:val="28"/>
        </w:rPr>
        <w:t>Источники и объем финансирования</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w:t>
      </w:r>
    </w:p>
    <w:tbl>
      <w:tblPr>
        <w:tblW w:w="0" w:type="auto"/>
        <w:tblInd w:w="-106" w:type="dxa"/>
        <w:tblCellMar>
          <w:left w:w="0" w:type="dxa"/>
          <w:right w:w="0" w:type="dxa"/>
        </w:tblCellMar>
        <w:tblLook w:val="04A0"/>
      </w:tblPr>
      <w:tblGrid>
        <w:gridCol w:w="5331"/>
        <w:gridCol w:w="1398"/>
        <w:gridCol w:w="1563"/>
        <w:gridCol w:w="1287"/>
      </w:tblGrid>
      <w:tr w:rsidR="001F48FB" w:rsidRPr="00567EEC" w:rsidTr="001F48FB">
        <w:trPr>
          <w:trHeight w:val="228"/>
        </w:trPr>
        <w:tc>
          <w:tcPr>
            <w:tcW w:w="533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F48FB" w:rsidRPr="00567EEC" w:rsidRDefault="001F48FB"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Источники финансирования</w:t>
            </w:r>
          </w:p>
        </w:tc>
        <w:tc>
          <w:tcPr>
            <w:tcW w:w="424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48FB" w:rsidRPr="00567EEC" w:rsidRDefault="001F48FB" w:rsidP="00567EEC">
            <w:pPr>
              <w:spacing w:after="0" w:line="240" w:lineRule="auto"/>
              <w:jc w:val="center"/>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Показатели (тыс. </w:t>
            </w:r>
            <w:proofErr w:type="spellStart"/>
            <w:r w:rsidRPr="00567EEC">
              <w:rPr>
                <w:rFonts w:ascii="Times New Roman" w:eastAsia="Times New Roman" w:hAnsi="Times New Roman" w:cs="Times New Roman"/>
                <w:sz w:val="28"/>
                <w:szCs w:val="28"/>
              </w:rPr>
              <w:t>руб</w:t>
            </w:r>
            <w:proofErr w:type="spellEnd"/>
            <w:r w:rsidRPr="00567EEC">
              <w:rPr>
                <w:rFonts w:ascii="Times New Roman" w:eastAsia="Times New Roman" w:hAnsi="Times New Roman" w:cs="Times New Roman"/>
                <w:sz w:val="28"/>
                <w:szCs w:val="28"/>
              </w:rPr>
              <w:t>)</w:t>
            </w:r>
          </w:p>
        </w:tc>
      </w:tr>
      <w:tr w:rsidR="001F48FB" w:rsidRPr="00567EEC" w:rsidTr="001F48FB">
        <w:trPr>
          <w:trHeight w:val="146"/>
        </w:trPr>
        <w:tc>
          <w:tcPr>
            <w:tcW w:w="5331" w:type="dxa"/>
            <w:vMerge/>
            <w:tcBorders>
              <w:top w:val="single" w:sz="8" w:space="0" w:color="000000"/>
              <w:left w:val="single" w:sz="8" w:space="0" w:color="000000"/>
              <w:bottom w:val="single" w:sz="8" w:space="0" w:color="000000"/>
              <w:right w:val="nil"/>
            </w:tcBorders>
            <w:vAlign w:val="center"/>
            <w:hideMark/>
          </w:tcPr>
          <w:p w:rsidR="001F48FB" w:rsidRPr="00567EEC" w:rsidRDefault="001F48FB" w:rsidP="00567EEC">
            <w:pPr>
              <w:spacing w:after="0" w:line="240" w:lineRule="auto"/>
              <w:rPr>
                <w:rFonts w:ascii="Times New Roman" w:eastAsia="Times New Roman" w:hAnsi="Times New Roman" w:cs="Times New Roman"/>
                <w:sz w:val="24"/>
                <w:szCs w:val="24"/>
              </w:rPr>
            </w:pPr>
          </w:p>
        </w:tc>
        <w:tc>
          <w:tcPr>
            <w:tcW w:w="1398" w:type="dxa"/>
            <w:tcBorders>
              <w:top w:val="nil"/>
              <w:left w:val="single" w:sz="8" w:space="0" w:color="000000"/>
              <w:bottom w:val="single" w:sz="8" w:space="0" w:color="000000"/>
              <w:right w:val="nil"/>
            </w:tcBorders>
            <w:tcMar>
              <w:top w:w="0" w:type="dxa"/>
              <w:left w:w="108" w:type="dxa"/>
              <w:bottom w:w="0" w:type="dxa"/>
              <w:right w:w="108" w:type="dxa"/>
            </w:tcMar>
            <w:hideMark/>
          </w:tcPr>
          <w:p w:rsidR="001F48FB" w:rsidRPr="00567EEC" w:rsidRDefault="001F48FB"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2012 г.</w:t>
            </w:r>
          </w:p>
        </w:tc>
        <w:tc>
          <w:tcPr>
            <w:tcW w:w="15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F48FB" w:rsidRPr="00567EEC" w:rsidRDefault="001F48FB"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2013 г.</w:t>
            </w:r>
          </w:p>
        </w:tc>
        <w:tc>
          <w:tcPr>
            <w:tcW w:w="1287" w:type="dxa"/>
            <w:tcBorders>
              <w:top w:val="nil"/>
              <w:left w:val="single" w:sz="8" w:space="0" w:color="000000"/>
              <w:bottom w:val="single" w:sz="8" w:space="0" w:color="000000"/>
              <w:right w:val="single" w:sz="8" w:space="0" w:color="000000"/>
            </w:tcBorders>
          </w:tcPr>
          <w:p w:rsidR="001F48FB" w:rsidRPr="00567EEC" w:rsidRDefault="001F48FB" w:rsidP="00567EE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2014 г.</w:t>
            </w:r>
          </w:p>
        </w:tc>
      </w:tr>
      <w:tr w:rsidR="001F48FB" w:rsidRPr="00567EEC" w:rsidTr="001F48FB">
        <w:trPr>
          <w:trHeight w:val="228"/>
        </w:trPr>
        <w:tc>
          <w:tcPr>
            <w:tcW w:w="5331" w:type="dxa"/>
            <w:tcBorders>
              <w:top w:val="nil"/>
              <w:left w:val="single" w:sz="8" w:space="0" w:color="000000"/>
              <w:bottom w:val="single" w:sz="8" w:space="0" w:color="000000"/>
              <w:right w:val="nil"/>
            </w:tcBorders>
            <w:tcMar>
              <w:top w:w="0" w:type="dxa"/>
              <w:left w:w="108" w:type="dxa"/>
              <w:bottom w:w="0" w:type="dxa"/>
              <w:right w:w="108" w:type="dxa"/>
            </w:tcMar>
            <w:hideMark/>
          </w:tcPr>
          <w:p w:rsidR="001F48FB" w:rsidRPr="00567EEC" w:rsidRDefault="001F48FB"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 Бюджетные средства</w:t>
            </w:r>
          </w:p>
        </w:tc>
        <w:tc>
          <w:tcPr>
            <w:tcW w:w="1398" w:type="dxa"/>
            <w:tcBorders>
              <w:top w:val="nil"/>
              <w:left w:val="single" w:sz="8" w:space="0" w:color="000000"/>
              <w:bottom w:val="single" w:sz="8" w:space="0" w:color="000000"/>
              <w:right w:val="nil"/>
            </w:tcBorders>
            <w:tcMar>
              <w:top w:w="0" w:type="dxa"/>
              <w:left w:w="108" w:type="dxa"/>
              <w:bottom w:w="0" w:type="dxa"/>
              <w:right w:w="108" w:type="dxa"/>
            </w:tcMar>
            <w:hideMark/>
          </w:tcPr>
          <w:p w:rsidR="001F48FB" w:rsidRPr="00567EEC" w:rsidRDefault="001F48FB"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20526,5</w:t>
            </w:r>
          </w:p>
        </w:tc>
        <w:tc>
          <w:tcPr>
            <w:tcW w:w="15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F48FB" w:rsidRPr="00567EEC" w:rsidRDefault="001F48FB"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19603,8</w:t>
            </w:r>
          </w:p>
        </w:tc>
        <w:tc>
          <w:tcPr>
            <w:tcW w:w="1287" w:type="dxa"/>
            <w:tcBorders>
              <w:top w:val="nil"/>
              <w:left w:val="single" w:sz="8" w:space="0" w:color="000000"/>
              <w:bottom w:val="single" w:sz="8" w:space="0" w:color="000000"/>
              <w:right w:val="single" w:sz="8" w:space="0" w:color="000000"/>
            </w:tcBorders>
          </w:tcPr>
          <w:p w:rsidR="001F48FB" w:rsidRPr="00567EEC" w:rsidRDefault="001F48FB"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20749,3</w:t>
            </w:r>
          </w:p>
        </w:tc>
      </w:tr>
      <w:tr w:rsidR="001F48FB" w:rsidRPr="00567EEC" w:rsidTr="001F48FB">
        <w:trPr>
          <w:trHeight w:val="344"/>
        </w:trPr>
        <w:tc>
          <w:tcPr>
            <w:tcW w:w="5331"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F48FB" w:rsidRPr="00567EEC" w:rsidRDefault="001F48FB"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2. Внебюджетные средства</w:t>
            </w:r>
          </w:p>
          <w:p w:rsidR="001F48FB" w:rsidRPr="00567EEC" w:rsidRDefault="001F48FB"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 xml:space="preserve">В том числе </w:t>
            </w:r>
            <w:proofErr w:type="gramStart"/>
            <w:r w:rsidRPr="00567EEC">
              <w:rPr>
                <w:rFonts w:ascii="Times New Roman" w:eastAsia="Times New Roman" w:hAnsi="Times New Roman" w:cs="Times New Roman"/>
                <w:sz w:val="26"/>
                <w:szCs w:val="26"/>
              </w:rPr>
              <w:t>полученные</w:t>
            </w:r>
            <w:proofErr w:type="gramEnd"/>
            <w:r w:rsidRPr="00567EEC">
              <w:rPr>
                <w:rFonts w:ascii="Times New Roman" w:eastAsia="Times New Roman" w:hAnsi="Times New Roman" w:cs="Times New Roman"/>
                <w:sz w:val="26"/>
                <w:szCs w:val="26"/>
              </w:rPr>
              <w:t xml:space="preserve"> от:</w:t>
            </w:r>
          </w:p>
          <w:p w:rsidR="001F48FB" w:rsidRPr="00567EEC" w:rsidRDefault="001F48FB"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 образовательной деятельности (дополнительных платных образовательных услуг);</w:t>
            </w:r>
          </w:p>
          <w:p w:rsidR="001F48FB" w:rsidRPr="00567EEC" w:rsidRDefault="001F48FB"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 целевых поступлений и благотворительных взносов;</w:t>
            </w:r>
          </w:p>
          <w:p w:rsidR="001F48FB" w:rsidRPr="00567EEC" w:rsidRDefault="001F48FB"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 учебно-производственной деятельности</w:t>
            </w:r>
          </w:p>
          <w:p w:rsidR="001F48FB" w:rsidRPr="00567EEC" w:rsidRDefault="001F48FB"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 аренды</w:t>
            </w:r>
          </w:p>
        </w:tc>
        <w:tc>
          <w:tcPr>
            <w:tcW w:w="1398" w:type="dxa"/>
            <w:tcBorders>
              <w:top w:val="nil"/>
              <w:left w:val="single" w:sz="8" w:space="0" w:color="000000"/>
              <w:bottom w:val="single" w:sz="8" w:space="0" w:color="000000"/>
              <w:right w:val="nil"/>
            </w:tcBorders>
            <w:tcMar>
              <w:top w:w="0" w:type="dxa"/>
              <w:left w:w="108" w:type="dxa"/>
              <w:bottom w:w="0" w:type="dxa"/>
              <w:right w:w="108" w:type="dxa"/>
            </w:tcMar>
            <w:hideMark/>
          </w:tcPr>
          <w:p w:rsidR="001F48FB" w:rsidRPr="00567EEC" w:rsidRDefault="001F48FB"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3098,0</w:t>
            </w:r>
          </w:p>
        </w:tc>
        <w:tc>
          <w:tcPr>
            <w:tcW w:w="15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F48FB" w:rsidRPr="00567EEC" w:rsidRDefault="001F48FB"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3189,6</w:t>
            </w:r>
          </w:p>
        </w:tc>
        <w:tc>
          <w:tcPr>
            <w:tcW w:w="1287" w:type="dxa"/>
            <w:tcBorders>
              <w:top w:val="nil"/>
              <w:left w:val="single" w:sz="8" w:space="0" w:color="000000"/>
              <w:bottom w:val="single" w:sz="8" w:space="0" w:color="000000"/>
              <w:right w:val="single" w:sz="8" w:space="0" w:color="000000"/>
            </w:tcBorders>
          </w:tcPr>
          <w:p w:rsidR="001F48FB" w:rsidRPr="00567EEC" w:rsidRDefault="001F48FB"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3401,9</w:t>
            </w:r>
          </w:p>
        </w:tc>
      </w:tr>
      <w:tr w:rsidR="001F48FB" w:rsidRPr="00567EEC" w:rsidTr="001F48FB">
        <w:trPr>
          <w:trHeight w:val="434"/>
        </w:trPr>
        <w:tc>
          <w:tcPr>
            <w:tcW w:w="5331" w:type="dxa"/>
            <w:vMerge/>
            <w:tcBorders>
              <w:top w:val="nil"/>
              <w:left w:val="single" w:sz="8" w:space="0" w:color="000000"/>
              <w:bottom w:val="single" w:sz="8" w:space="0" w:color="000000"/>
              <w:right w:val="nil"/>
            </w:tcBorders>
            <w:vAlign w:val="center"/>
            <w:hideMark/>
          </w:tcPr>
          <w:p w:rsidR="001F48FB" w:rsidRPr="00567EEC" w:rsidRDefault="001F48FB" w:rsidP="00567EEC">
            <w:pPr>
              <w:spacing w:after="0" w:line="240" w:lineRule="auto"/>
              <w:rPr>
                <w:rFonts w:ascii="Times New Roman" w:eastAsia="Times New Roman" w:hAnsi="Times New Roman" w:cs="Times New Roman"/>
                <w:sz w:val="24"/>
                <w:szCs w:val="24"/>
              </w:rPr>
            </w:pPr>
          </w:p>
        </w:tc>
        <w:tc>
          <w:tcPr>
            <w:tcW w:w="1398" w:type="dxa"/>
            <w:tcBorders>
              <w:top w:val="nil"/>
              <w:left w:val="single" w:sz="8" w:space="0" w:color="000000"/>
              <w:bottom w:val="single" w:sz="8" w:space="0" w:color="000000"/>
              <w:right w:val="nil"/>
            </w:tcBorders>
            <w:tcMar>
              <w:top w:w="0" w:type="dxa"/>
              <w:left w:w="108" w:type="dxa"/>
              <w:bottom w:w="0" w:type="dxa"/>
              <w:right w:w="108" w:type="dxa"/>
            </w:tcMar>
            <w:hideMark/>
          </w:tcPr>
          <w:p w:rsidR="001F48FB" w:rsidRPr="00567EEC" w:rsidRDefault="001F48FB"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2962,4</w:t>
            </w:r>
          </w:p>
        </w:tc>
        <w:tc>
          <w:tcPr>
            <w:tcW w:w="15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F48FB" w:rsidRPr="00567EEC" w:rsidRDefault="001F48FB"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2931,7</w:t>
            </w:r>
          </w:p>
        </w:tc>
        <w:tc>
          <w:tcPr>
            <w:tcW w:w="1287" w:type="dxa"/>
            <w:tcBorders>
              <w:top w:val="nil"/>
              <w:left w:val="single" w:sz="8" w:space="0" w:color="000000"/>
              <w:bottom w:val="single" w:sz="8" w:space="0" w:color="000000"/>
              <w:right w:val="single" w:sz="8" w:space="0" w:color="000000"/>
            </w:tcBorders>
          </w:tcPr>
          <w:p w:rsidR="001F48FB" w:rsidRPr="00567EEC" w:rsidRDefault="001F48FB"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3271,1</w:t>
            </w:r>
          </w:p>
        </w:tc>
      </w:tr>
      <w:tr w:rsidR="001F48FB" w:rsidRPr="00567EEC" w:rsidTr="001F48FB">
        <w:trPr>
          <w:trHeight w:val="182"/>
        </w:trPr>
        <w:tc>
          <w:tcPr>
            <w:tcW w:w="5331" w:type="dxa"/>
            <w:vMerge/>
            <w:tcBorders>
              <w:top w:val="nil"/>
              <w:left w:val="single" w:sz="8" w:space="0" w:color="000000"/>
              <w:bottom w:val="single" w:sz="8" w:space="0" w:color="000000"/>
              <w:right w:val="nil"/>
            </w:tcBorders>
            <w:vAlign w:val="center"/>
            <w:hideMark/>
          </w:tcPr>
          <w:p w:rsidR="001F48FB" w:rsidRPr="00567EEC" w:rsidRDefault="001F48FB" w:rsidP="00567EEC">
            <w:pPr>
              <w:spacing w:after="0" w:line="240" w:lineRule="auto"/>
              <w:rPr>
                <w:rFonts w:ascii="Times New Roman" w:eastAsia="Times New Roman" w:hAnsi="Times New Roman" w:cs="Times New Roman"/>
                <w:sz w:val="24"/>
                <w:szCs w:val="24"/>
              </w:rPr>
            </w:pPr>
          </w:p>
        </w:tc>
        <w:tc>
          <w:tcPr>
            <w:tcW w:w="1398" w:type="dxa"/>
            <w:tcBorders>
              <w:top w:val="nil"/>
              <w:left w:val="single" w:sz="8" w:space="0" w:color="000000"/>
              <w:bottom w:val="single" w:sz="8" w:space="0" w:color="000000"/>
              <w:right w:val="nil"/>
            </w:tcBorders>
            <w:tcMar>
              <w:top w:w="0" w:type="dxa"/>
              <w:left w:w="108" w:type="dxa"/>
              <w:bottom w:w="0" w:type="dxa"/>
              <w:right w:w="108" w:type="dxa"/>
            </w:tcMar>
            <w:hideMark/>
          </w:tcPr>
          <w:p w:rsidR="001F48FB" w:rsidRPr="00567EEC" w:rsidRDefault="001F48FB"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124,1</w:t>
            </w:r>
          </w:p>
        </w:tc>
        <w:tc>
          <w:tcPr>
            <w:tcW w:w="15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F48FB" w:rsidRPr="00567EEC" w:rsidRDefault="001F48FB"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226,8</w:t>
            </w:r>
          </w:p>
        </w:tc>
        <w:tc>
          <w:tcPr>
            <w:tcW w:w="1287" w:type="dxa"/>
            <w:tcBorders>
              <w:top w:val="nil"/>
              <w:left w:val="single" w:sz="8" w:space="0" w:color="000000"/>
              <w:bottom w:val="single" w:sz="8" w:space="0" w:color="000000"/>
              <w:right w:val="single" w:sz="8" w:space="0" w:color="000000"/>
            </w:tcBorders>
          </w:tcPr>
          <w:p w:rsidR="001F48FB" w:rsidRPr="00567EEC" w:rsidRDefault="001F48FB"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85,5</w:t>
            </w:r>
          </w:p>
        </w:tc>
      </w:tr>
      <w:tr w:rsidR="001F48FB" w:rsidRPr="00567EEC" w:rsidTr="001F48FB">
        <w:trPr>
          <w:trHeight w:val="405"/>
        </w:trPr>
        <w:tc>
          <w:tcPr>
            <w:tcW w:w="5331" w:type="dxa"/>
            <w:vMerge/>
            <w:tcBorders>
              <w:top w:val="nil"/>
              <w:left w:val="single" w:sz="8" w:space="0" w:color="000000"/>
              <w:bottom w:val="single" w:sz="8" w:space="0" w:color="000000"/>
              <w:right w:val="nil"/>
            </w:tcBorders>
            <w:vAlign w:val="center"/>
            <w:hideMark/>
          </w:tcPr>
          <w:p w:rsidR="001F48FB" w:rsidRPr="00567EEC" w:rsidRDefault="001F48FB" w:rsidP="00567EEC">
            <w:pPr>
              <w:spacing w:after="0" w:line="240" w:lineRule="auto"/>
              <w:rPr>
                <w:rFonts w:ascii="Times New Roman" w:eastAsia="Times New Roman" w:hAnsi="Times New Roman" w:cs="Times New Roman"/>
                <w:sz w:val="24"/>
                <w:szCs w:val="24"/>
              </w:rPr>
            </w:pPr>
          </w:p>
        </w:tc>
        <w:tc>
          <w:tcPr>
            <w:tcW w:w="1398" w:type="dxa"/>
            <w:tcBorders>
              <w:top w:val="nil"/>
              <w:left w:val="single" w:sz="8" w:space="0" w:color="000000"/>
              <w:bottom w:val="single" w:sz="8" w:space="0" w:color="000000"/>
              <w:right w:val="nil"/>
            </w:tcBorders>
            <w:tcMar>
              <w:top w:w="0" w:type="dxa"/>
              <w:left w:w="108" w:type="dxa"/>
              <w:bottom w:w="0" w:type="dxa"/>
              <w:right w:w="108" w:type="dxa"/>
            </w:tcMar>
            <w:hideMark/>
          </w:tcPr>
          <w:p w:rsidR="001F48FB" w:rsidRPr="00567EEC" w:rsidRDefault="001F48FB"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11,5</w:t>
            </w:r>
          </w:p>
        </w:tc>
        <w:tc>
          <w:tcPr>
            <w:tcW w:w="15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F48FB" w:rsidRPr="00567EEC" w:rsidRDefault="001F48FB"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11,8</w:t>
            </w:r>
          </w:p>
        </w:tc>
        <w:tc>
          <w:tcPr>
            <w:tcW w:w="1287" w:type="dxa"/>
            <w:tcBorders>
              <w:top w:val="nil"/>
              <w:left w:val="single" w:sz="8" w:space="0" w:color="000000"/>
              <w:bottom w:val="single" w:sz="8" w:space="0" w:color="000000"/>
              <w:right w:val="single" w:sz="8" w:space="0" w:color="000000"/>
            </w:tcBorders>
          </w:tcPr>
          <w:p w:rsidR="001F48FB" w:rsidRPr="00567EEC" w:rsidRDefault="001F48FB"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w:t>
            </w:r>
          </w:p>
        </w:tc>
      </w:tr>
      <w:tr w:rsidR="001F48FB" w:rsidRPr="00567EEC" w:rsidTr="001F48FB">
        <w:trPr>
          <w:trHeight w:val="212"/>
        </w:trPr>
        <w:tc>
          <w:tcPr>
            <w:tcW w:w="5331" w:type="dxa"/>
            <w:vMerge/>
            <w:tcBorders>
              <w:top w:val="nil"/>
              <w:left w:val="single" w:sz="8" w:space="0" w:color="000000"/>
              <w:bottom w:val="single" w:sz="8" w:space="0" w:color="000000"/>
              <w:right w:val="nil"/>
            </w:tcBorders>
            <w:vAlign w:val="center"/>
            <w:hideMark/>
          </w:tcPr>
          <w:p w:rsidR="001F48FB" w:rsidRPr="00567EEC" w:rsidRDefault="001F48FB" w:rsidP="00567EEC">
            <w:pPr>
              <w:spacing w:after="0" w:line="240" w:lineRule="auto"/>
              <w:rPr>
                <w:rFonts w:ascii="Times New Roman" w:eastAsia="Times New Roman" w:hAnsi="Times New Roman" w:cs="Times New Roman"/>
                <w:sz w:val="24"/>
                <w:szCs w:val="24"/>
              </w:rPr>
            </w:pPr>
          </w:p>
        </w:tc>
        <w:tc>
          <w:tcPr>
            <w:tcW w:w="1398" w:type="dxa"/>
            <w:tcBorders>
              <w:top w:val="nil"/>
              <w:left w:val="single" w:sz="8" w:space="0" w:color="000000"/>
              <w:bottom w:val="single" w:sz="8" w:space="0" w:color="000000"/>
              <w:right w:val="nil"/>
            </w:tcBorders>
            <w:tcMar>
              <w:top w:w="0" w:type="dxa"/>
              <w:left w:w="108" w:type="dxa"/>
              <w:bottom w:w="0" w:type="dxa"/>
              <w:right w:w="108" w:type="dxa"/>
            </w:tcMar>
            <w:hideMark/>
          </w:tcPr>
          <w:p w:rsidR="001F48FB" w:rsidRPr="00567EEC" w:rsidRDefault="001F48FB"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w:t>
            </w:r>
          </w:p>
        </w:tc>
        <w:tc>
          <w:tcPr>
            <w:tcW w:w="15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F48FB" w:rsidRPr="00567EEC" w:rsidRDefault="001F48FB"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19,3</w:t>
            </w:r>
          </w:p>
        </w:tc>
        <w:tc>
          <w:tcPr>
            <w:tcW w:w="1287" w:type="dxa"/>
            <w:tcBorders>
              <w:top w:val="nil"/>
              <w:left w:val="single" w:sz="8" w:space="0" w:color="000000"/>
              <w:bottom w:val="single" w:sz="8" w:space="0" w:color="000000"/>
              <w:right w:val="single" w:sz="8" w:space="0" w:color="000000"/>
            </w:tcBorders>
          </w:tcPr>
          <w:p w:rsidR="001F48FB" w:rsidRPr="00567EEC" w:rsidRDefault="001F48FB"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36,3</w:t>
            </w:r>
          </w:p>
        </w:tc>
      </w:tr>
    </w:tbl>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w:t>
      </w:r>
    </w:p>
    <w:p w:rsidR="00514EE8" w:rsidRDefault="00567EEC" w:rsidP="00567EEC">
      <w:pPr>
        <w:spacing w:after="0" w:line="240" w:lineRule="auto"/>
        <w:ind w:firstLine="567"/>
        <w:jc w:val="both"/>
        <w:rPr>
          <w:rFonts w:ascii="Times New Roman" w:eastAsia="Times New Roman" w:hAnsi="Times New Roman" w:cs="Times New Roman"/>
          <w:sz w:val="28"/>
          <w:szCs w:val="28"/>
        </w:rPr>
      </w:pPr>
      <w:proofErr w:type="gramStart"/>
      <w:r w:rsidRPr="00567EEC">
        <w:rPr>
          <w:rFonts w:ascii="Times New Roman" w:eastAsia="Times New Roman" w:hAnsi="Times New Roman" w:cs="Times New Roman"/>
          <w:sz w:val="28"/>
          <w:szCs w:val="28"/>
        </w:rPr>
        <w:t>В 201</w:t>
      </w:r>
      <w:r w:rsidR="0041791D">
        <w:rPr>
          <w:rFonts w:ascii="Times New Roman" w:eastAsia="Times New Roman" w:hAnsi="Times New Roman" w:cs="Times New Roman"/>
          <w:sz w:val="28"/>
          <w:szCs w:val="28"/>
        </w:rPr>
        <w:t>4</w:t>
      </w:r>
      <w:r w:rsidRPr="00567EEC">
        <w:rPr>
          <w:rFonts w:ascii="Times New Roman" w:eastAsia="Times New Roman" w:hAnsi="Times New Roman" w:cs="Times New Roman"/>
          <w:sz w:val="28"/>
          <w:szCs w:val="28"/>
        </w:rPr>
        <w:t xml:space="preserve"> году </w:t>
      </w:r>
      <w:r w:rsidR="0041791D">
        <w:rPr>
          <w:rFonts w:ascii="Times New Roman" w:eastAsia="Times New Roman" w:hAnsi="Times New Roman" w:cs="Times New Roman"/>
          <w:sz w:val="28"/>
          <w:szCs w:val="28"/>
        </w:rPr>
        <w:t>лицею</w:t>
      </w:r>
      <w:r w:rsidRPr="00567EEC">
        <w:rPr>
          <w:rFonts w:ascii="Times New Roman" w:eastAsia="Times New Roman" w:hAnsi="Times New Roman" w:cs="Times New Roman"/>
          <w:sz w:val="28"/>
          <w:szCs w:val="28"/>
        </w:rPr>
        <w:t xml:space="preserve"> был утвержден план финансово-хозяйственной деятельности на сумму </w:t>
      </w:r>
      <w:r w:rsidR="001F48FB">
        <w:rPr>
          <w:rFonts w:ascii="Times New Roman" w:eastAsia="Times New Roman" w:hAnsi="Times New Roman" w:cs="Times New Roman"/>
          <w:sz w:val="28"/>
          <w:szCs w:val="28"/>
        </w:rPr>
        <w:t>21386866</w:t>
      </w:r>
      <w:r w:rsidRPr="00567EEC">
        <w:rPr>
          <w:rFonts w:ascii="Times New Roman" w:eastAsia="Times New Roman" w:hAnsi="Times New Roman" w:cs="Times New Roman"/>
          <w:sz w:val="28"/>
          <w:szCs w:val="28"/>
        </w:rPr>
        <w:t xml:space="preserve"> руб. </w:t>
      </w:r>
      <w:r w:rsidR="00FD3CFB">
        <w:rPr>
          <w:rFonts w:ascii="Times New Roman" w:eastAsia="Times New Roman" w:hAnsi="Times New Roman" w:cs="Times New Roman"/>
          <w:sz w:val="28"/>
          <w:szCs w:val="28"/>
        </w:rPr>
        <w:t xml:space="preserve">Расходы на выплату именных стипендий Губернатора Алтайского края студентам краевых государственных </w:t>
      </w:r>
      <w:r w:rsidR="00514EE8">
        <w:rPr>
          <w:rFonts w:ascii="Times New Roman" w:eastAsia="Times New Roman" w:hAnsi="Times New Roman" w:cs="Times New Roman"/>
          <w:sz w:val="28"/>
          <w:szCs w:val="28"/>
        </w:rPr>
        <w:t>профессиональных образовательных организаций – 36800; на выплаты в целях материального и социального обеспечения детей-сирот, детей, оставшихся без попечения родителей, и лиц из их числа – 120177,5; на стипендиальное обеспечение обучающихся – 3264163,34;</w:t>
      </w:r>
      <w:proofErr w:type="gramEnd"/>
      <w:r w:rsidR="00514EE8">
        <w:rPr>
          <w:rFonts w:ascii="Times New Roman" w:eastAsia="Times New Roman" w:hAnsi="Times New Roman" w:cs="Times New Roman"/>
          <w:sz w:val="28"/>
          <w:szCs w:val="28"/>
        </w:rPr>
        <w:t xml:space="preserve"> </w:t>
      </w:r>
      <w:proofErr w:type="gramStart"/>
      <w:r w:rsidR="00514EE8">
        <w:rPr>
          <w:rFonts w:ascii="Times New Roman" w:eastAsia="Times New Roman" w:hAnsi="Times New Roman" w:cs="Times New Roman"/>
          <w:sz w:val="28"/>
          <w:szCs w:val="28"/>
        </w:rPr>
        <w:t>на обеспечение одеждой, обувью, мягким инвентарем детей-сирот,</w:t>
      </w:r>
      <w:r w:rsidR="00514EE8" w:rsidRPr="00514EE8">
        <w:rPr>
          <w:rFonts w:ascii="Times New Roman" w:eastAsia="Times New Roman" w:hAnsi="Times New Roman" w:cs="Times New Roman"/>
          <w:sz w:val="28"/>
          <w:szCs w:val="28"/>
        </w:rPr>
        <w:t xml:space="preserve"> </w:t>
      </w:r>
      <w:r w:rsidR="00514EE8">
        <w:rPr>
          <w:rFonts w:ascii="Times New Roman" w:eastAsia="Times New Roman" w:hAnsi="Times New Roman" w:cs="Times New Roman"/>
          <w:sz w:val="28"/>
          <w:szCs w:val="28"/>
        </w:rPr>
        <w:t xml:space="preserve">детей, оставшихся без попечения родителей, и лиц из их числа – 173570; на повышение уровня </w:t>
      </w:r>
      <w:r w:rsidR="00514EE8">
        <w:rPr>
          <w:rFonts w:ascii="Times New Roman" w:eastAsia="Times New Roman" w:hAnsi="Times New Roman" w:cs="Times New Roman"/>
          <w:sz w:val="28"/>
          <w:szCs w:val="28"/>
        </w:rPr>
        <w:lastRenderedPageBreak/>
        <w:t>пожарной безопасности организаций – 100000; по Государственной Программе «Энергосбережение и повышение энергетической эффективности в Алтайском крае» - 219800; на организацию лечения в санаторно-курортных учреждениях, расположенных на территории Алтайского края – 26560; на премирование лучших образовательных организаций, лучших мастеров производственного обучения – 6000.</w:t>
      </w:r>
      <w:proofErr w:type="gramEnd"/>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ПФХД полученных от приносящей доход деятельности на 201</w:t>
      </w:r>
      <w:r w:rsidR="001F48FB">
        <w:rPr>
          <w:rFonts w:ascii="Times New Roman" w:eastAsia="Times New Roman" w:hAnsi="Times New Roman" w:cs="Times New Roman"/>
          <w:sz w:val="28"/>
          <w:szCs w:val="28"/>
        </w:rPr>
        <w:t>4</w:t>
      </w:r>
      <w:r w:rsidRPr="00567EEC">
        <w:rPr>
          <w:rFonts w:ascii="Times New Roman" w:eastAsia="Times New Roman" w:hAnsi="Times New Roman" w:cs="Times New Roman"/>
          <w:sz w:val="28"/>
          <w:szCs w:val="28"/>
        </w:rPr>
        <w:t xml:space="preserve"> год части доходов составила </w:t>
      </w:r>
      <w:r w:rsidR="001F48FB">
        <w:rPr>
          <w:rFonts w:ascii="Times New Roman" w:eastAsia="Times New Roman" w:hAnsi="Times New Roman" w:cs="Times New Roman"/>
          <w:sz w:val="28"/>
          <w:szCs w:val="28"/>
        </w:rPr>
        <w:t>4090150</w:t>
      </w:r>
      <w:r w:rsidRPr="00567EEC">
        <w:rPr>
          <w:rFonts w:ascii="Times New Roman" w:eastAsia="Times New Roman" w:hAnsi="Times New Roman" w:cs="Times New Roman"/>
          <w:sz w:val="28"/>
          <w:szCs w:val="28"/>
        </w:rPr>
        <w:t xml:space="preserve">, в части расходов </w:t>
      </w:r>
      <w:r w:rsidR="001F48FB">
        <w:rPr>
          <w:rFonts w:ascii="Times New Roman" w:eastAsia="Times New Roman" w:hAnsi="Times New Roman" w:cs="Times New Roman"/>
          <w:sz w:val="28"/>
          <w:szCs w:val="28"/>
        </w:rPr>
        <w:t>5069940</w:t>
      </w:r>
      <w:r w:rsidRPr="00567EEC">
        <w:rPr>
          <w:rFonts w:ascii="Times New Roman" w:eastAsia="Times New Roman" w:hAnsi="Times New Roman" w:cs="Times New Roman"/>
          <w:sz w:val="28"/>
          <w:szCs w:val="28"/>
        </w:rPr>
        <w:t xml:space="preserve"> руб.</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Кассовое исполнение ПФХД, полученных от приносящей доход деятельности на 201</w:t>
      </w:r>
      <w:r w:rsidR="001F48FB">
        <w:rPr>
          <w:rFonts w:ascii="Times New Roman" w:eastAsia="Times New Roman" w:hAnsi="Times New Roman" w:cs="Times New Roman"/>
          <w:sz w:val="28"/>
          <w:szCs w:val="28"/>
        </w:rPr>
        <w:t>4</w:t>
      </w:r>
      <w:r w:rsidRPr="00567EEC">
        <w:rPr>
          <w:rFonts w:ascii="Times New Roman" w:eastAsia="Times New Roman" w:hAnsi="Times New Roman" w:cs="Times New Roman"/>
          <w:sz w:val="28"/>
          <w:szCs w:val="28"/>
        </w:rPr>
        <w:t xml:space="preserve"> год в части доходов составила </w:t>
      </w:r>
      <w:r w:rsidR="001F48FB">
        <w:rPr>
          <w:rFonts w:ascii="Times New Roman" w:eastAsia="Times New Roman" w:hAnsi="Times New Roman" w:cs="Times New Roman"/>
          <w:sz w:val="28"/>
          <w:szCs w:val="28"/>
        </w:rPr>
        <w:t>3401899</w:t>
      </w:r>
      <w:r w:rsidRPr="00567EEC">
        <w:rPr>
          <w:rFonts w:ascii="Times New Roman" w:eastAsia="Times New Roman" w:hAnsi="Times New Roman" w:cs="Times New Roman"/>
          <w:sz w:val="28"/>
          <w:szCs w:val="28"/>
        </w:rPr>
        <w:t xml:space="preserve"> руб., в части расходов 3</w:t>
      </w:r>
      <w:r w:rsidR="001F48FB">
        <w:rPr>
          <w:rFonts w:ascii="Times New Roman" w:eastAsia="Times New Roman" w:hAnsi="Times New Roman" w:cs="Times New Roman"/>
          <w:sz w:val="28"/>
          <w:szCs w:val="28"/>
        </w:rPr>
        <w:t>552536</w:t>
      </w:r>
      <w:r w:rsidRPr="00567EEC">
        <w:rPr>
          <w:rFonts w:ascii="Times New Roman" w:eastAsia="Times New Roman" w:hAnsi="Times New Roman" w:cs="Times New Roman"/>
          <w:sz w:val="28"/>
          <w:szCs w:val="28"/>
        </w:rPr>
        <w:t xml:space="preserve"> руб.</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Таким </w:t>
      </w:r>
      <w:proofErr w:type="gramStart"/>
      <w:r w:rsidRPr="00567EEC">
        <w:rPr>
          <w:rFonts w:ascii="Times New Roman" w:eastAsia="Times New Roman" w:hAnsi="Times New Roman" w:cs="Times New Roman"/>
          <w:sz w:val="28"/>
          <w:szCs w:val="28"/>
        </w:rPr>
        <w:t>образом</w:t>
      </w:r>
      <w:proofErr w:type="gramEnd"/>
      <w:r w:rsidRPr="00567EEC">
        <w:rPr>
          <w:rFonts w:ascii="Times New Roman" w:eastAsia="Times New Roman" w:hAnsi="Times New Roman" w:cs="Times New Roman"/>
          <w:sz w:val="28"/>
          <w:szCs w:val="28"/>
        </w:rPr>
        <w:t xml:space="preserve"> ПФХД, полученных от приносящей доход деятельности на 201</w:t>
      </w:r>
      <w:r w:rsidR="001F48FB">
        <w:rPr>
          <w:rFonts w:ascii="Times New Roman" w:eastAsia="Times New Roman" w:hAnsi="Times New Roman" w:cs="Times New Roman"/>
          <w:sz w:val="28"/>
          <w:szCs w:val="28"/>
        </w:rPr>
        <w:t>4</w:t>
      </w:r>
      <w:r w:rsidRPr="00567EEC">
        <w:rPr>
          <w:rFonts w:ascii="Times New Roman" w:eastAsia="Times New Roman" w:hAnsi="Times New Roman" w:cs="Times New Roman"/>
          <w:sz w:val="28"/>
          <w:szCs w:val="28"/>
        </w:rPr>
        <w:t xml:space="preserve"> год была исполнен на 83</w:t>
      </w:r>
      <w:r w:rsidR="001F48FB">
        <w:rPr>
          <w:rFonts w:ascii="Times New Roman" w:eastAsia="Times New Roman" w:hAnsi="Times New Roman" w:cs="Times New Roman"/>
          <w:sz w:val="28"/>
          <w:szCs w:val="28"/>
        </w:rPr>
        <w:t xml:space="preserve">,2 </w:t>
      </w:r>
      <w:r w:rsidRPr="00567EEC">
        <w:rPr>
          <w:rFonts w:ascii="Times New Roman" w:eastAsia="Times New Roman" w:hAnsi="Times New Roman" w:cs="Times New Roman"/>
          <w:sz w:val="28"/>
          <w:szCs w:val="28"/>
        </w:rPr>
        <w:t>%.</w:t>
      </w:r>
    </w:p>
    <w:p w:rsidR="00567EEC" w:rsidRPr="00567EEC" w:rsidRDefault="001F48FB" w:rsidP="00567E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Лицей</w:t>
      </w:r>
      <w:r w:rsidR="00567EEC" w:rsidRPr="00567EEC">
        <w:rPr>
          <w:rFonts w:ascii="Times New Roman" w:eastAsia="Times New Roman" w:hAnsi="Times New Roman" w:cs="Times New Roman"/>
          <w:sz w:val="28"/>
          <w:szCs w:val="28"/>
        </w:rPr>
        <w:t xml:space="preserve"> в 201</w:t>
      </w:r>
      <w:r>
        <w:rPr>
          <w:rFonts w:ascii="Times New Roman" w:eastAsia="Times New Roman" w:hAnsi="Times New Roman" w:cs="Times New Roman"/>
          <w:sz w:val="28"/>
          <w:szCs w:val="28"/>
        </w:rPr>
        <w:t>4</w:t>
      </w:r>
      <w:r w:rsidR="00567EEC" w:rsidRPr="00567EEC">
        <w:rPr>
          <w:rFonts w:ascii="Times New Roman" w:eastAsia="Times New Roman" w:hAnsi="Times New Roman" w:cs="Times New Roman"/>
          <w:sz w:val="28"/>
          <w:szCs w:val="28"/>
        </w:rPr>
        <w:t xml:space="preserve"> году не брало целевого иностранного кредита.</w:t>
      </w:r>
    </w:p>
    <w:p w:rsidR="001F48FB" w:rsidRDefault="001F48FB" w:rsidP="00567EEC">
      <w:pPr>
        <w:spacing w:after="0" w:line="240" w:lineRule="auto"/>
        <w:ind w:firstLine="567"/>
        <w:jc w:val="center"/>
        <w:rPr>
          <w:rFonts w:ascii="Times New Roman" w:eastAsia="Times New Roman" w:hAnsi="Times New Roman" w:cs="Times New Roman"/>
          <w:b/>
          <w:bCs/>
          <w:sz w:val="28"/>
          <w:szCs w:val="28"/>
        </w:rPr>
      </w:pPr>
    </w:p>
    <w:p w:rsidR="00567EEC" w:rsidRPr="00567EEC" w:rsidRDefault="00567EEC" w:rsidP="00567EEC">
      <w:pPr>
        <w:spacing w:after="0" w:line="240" w:lineRule="auto"/>
        <w:ind w:firstLine="567"/>
        <w:jc w:val="center"/>
        <w:rPr>
          <w:rFonts w:ascii="Times New Roman" w:eastAsia="Times New Roman" w:hAnsi="Times New Roman" w:cs="Times New Roman"/>
          <w:sz w:val="24"/>
          <w:szCs w:val="24"/>
        </w:rPr>
      </w:pPr>
      <w:r w:rsidRPr="00567EEC">
        <w:rPr>
          <w:rFonts w:ascii="Times New Roman" w:eastAsia="Times New Roman" w:hAnsi="Times New Roman" w:cs="Times New Roman"/>
          <w:b/>
          <w:bCs/>
          <w:sz w:val="28"/>
          <w:szCs w:val="28"/>
        </w:rPr>
        <w:t xml:space="preserve">Анализ показателей </w:t>
      </w:r>
      <w:proofErr w:type="gramStart"/>
      <w:r w:rsidRPr="00567EEC">
        <w:rPr>
          <w:rFonts w:ascii="Times New Roman" w:eastAsia="Times New Roman" w:hAnsi="Times New Roman" w:cs="Times New Roman"/>
          <w:b/>
          <w:bCs/>
          <w:sz w:val="28"/>
          <w:szCs w:val="28"/>
        </w:rPr>
        <w:t>финансовой</w:t>
      </w:r>
      <w:proofErr w:type="gramEnd"/>
    </w:p>
    <w:p w:rsidR="00567EEC" w:rsidRPr="00567EEC" w:rsidRDefault="00567EEC" w:rsidP="00567EEC">
      <w:pPr>
        <w:spacing w:after="0" w:line="240" w:lineRule="auto"/>
        <w:ind w:firstLine="567"/>
        <w:jc w:val="center"/>
        <w:rPr>
          <w:rFonts w:ascii="Times New Roman" w:eastAsia="Times New Roman" w:hAnsi="Times New Roman" w:cs="Times New Roman"/>
          <w:sz w:val="24"/>
          <w:szCs w:val="24"/>
        </w:rPr>
      </w:pPr>
      <w:r w:rsidRPr="00567EEC">
        <w:rPr>
          <w:rFonts w:ascii="Times New Roman" w:eastAsia="Times New Roman" w:hAnsi="Times New Roman" w:cs="Times New Roman"/>
          <w:b/>
          <w:bCs/>
          <w:sz w:val="28"/>
          <w:szCs w:val="28"/>
        </w:rPr>
        <w:t>отчетности субъекта бюджетной отчетности</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По результатам 201</w:t>
      </w:r>
      <w:r w:rsidR="001F48FB">
        <w:rPr>
          <w:rFonts w:ascii="Times New Roman" w:eastAsia="Times New Roman" w:hAnsi="Times New Roman" w:cs="Times New Roman"/>
          <w:sz w:val="28"/>
          <w:szCs w:val="28"/>
        </w:rPr>
        <w:t>4</w:t>
      </w:r>
      <w:r w:rsidRPr="00567EEC">
        <w:rPr>
          <w:rFonts w:ascii="Times New Roman" w:eastAsia="Times New Roman" w:hAnsi="Times New Roman" w:cs="Times New Roman"/>
          <w:sz w:val="28"/>
          <w:szCs w:val="28"/>
        </w:rPr>
        <w:t xml:space="preserve"> года было движение нефинансовых активов:</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В части бюджетной деятельности было принято к учету оборудования на 1</w:t>
      </w:r>
      <w:r w:rsidR="001F48FB">
        <w:rPr>
          <w:rFonts w:ascii="Times New Roman" w:eastAsia="Times New Roman" w:hAnsi="Times New Roman" w:cs="Times New Roman"/>
          <w:sz w:val="28"/>
          <w:szCs w:val="28"/>
        </w:rPr>
        <w:t>2990 руб</w:t>
      </w:r>
      <w:r w:rsidRPr="00567EEC">
        <w:rPr>
          <w:rFonts w:ascii="Times New Roman" w:eastAsia="Times New Roman" w:hAnsi="Times New Roman" w:cs="Times New Roman"/>
          <w:sz w:val="28"/>
          <w:szCs w:val="28"/>
        </w:rPr>
        <w:t>. Всего поступило нефинансовых активов 1</w:t>
      </w:r>
      <w:r w:rsidR="001F48FB">
        <w:rPr>
          <w:rFonts w:ascii="Times New Roman" w:eastAsia="Times New Roman" w:hAnsi="Times New Roman" w:cs="Times New Roman"/>
          <w:sz w:val="28"/>
          <w:szCs w:val="28"/>
        </w:rPr>
        <w:t>2990</w:t>
      </w:r>
      <w:r w:rsidRPr="00567EEC">
        <w:rPr>
          <w:rFonts w:ascii="Times New Roman" w:eastAsia="Times New Roman" w:hAnsi="Times New Roman" w:cs="Times New Roman"/>
          <w:sz w:val="28"/>
          <w:szCs w:val="28"/>
        </w:rPr>
        <w:t xml:space="preserve"> руб.</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В части внебюджетной деятельности было приобретено машин и оборудования на сумму </w:t>
      </w:r>
      <w:r w:rsidR="00C20DDA">
        <w:rPr>
          <w:rFonts w:ascii="Times New Roman" w:eastAsia="Times New Roman" w:hAnsi="Times New Roman" w:cs="Times New Roman"/>
          <w:sz w:val="28"/>
          <w:szCs w:val="28"/>
        </w:rPr>
        <w:t>220731</w:t>
      </w:r>
      <w:r w:rsidRPr="00567EEC">
        <w:rPr>
          <w:rFonts w:ascii="Times New Roman" w:eastAsia="Times New Roman" w:hAnsi="Times New Roman" w:cs="Times New Roman"/>
          <w:sz w:val="28"/>
          <w:szCs w:val="28"/>
        </w:rPr>
        <w:t xml:space="preserve"> руб., производственного и хозяйственного инвентаря на сумму </w:t>
      </w:r>
      <w:r w:rsidR="00C20DDA">
        <w:rPr>
          <w:rFonts w:ascii="Times New Roman" w:eastAsia="Times New Roman" w:hAnsi="Times New Roman" w:cs="Times New Roman"/>
          <w:sz w:val="28"/>
          <w:szCs w:val="28"/>
        </w:rPr>
        <w:t>85505</w:t>
      </w:r>
      <w:r w:rsidRPr="00567EEC">
        <w:rPr>
          <w:rFonts w:ascii="Times New Roman" w:eastAsia="Times New Roman" w:hAnsi="Times New Roman" w:cs="Times New Roman"/>
          <w:sz w:val="28"/>
          <w:szCs w:val="28"/>
        </w:rPr>
        <w:t xml:space="preserve"> руб., библиотечного фонда на сумму </w:t>
      </w:r>
      <w:r w:rsidR="00C20DDA">
        <w:rPr>
          <w:rFonts w:ascii="Times New Roman" w:eastAsia="Times New Roman" w:hAnsi="Times New Roman" w:cs="Times New Roman"/>
          <w:sz w:val="28"/>
          <w:szCs w:val="28"/>
        </w:rPr>
        <w:t>2708</w:t>
      </w:r>
      <w:r w:rsidRPr="00567EEC">
        <w:rPr>
          <w:rFonts w:ascii="Times New Roman" w:eastAsia="Times New Roman" w:hAnsi="Times New Roman" w:cs="Times New Roman"/>
          <w:sz w:val="28"/>
          <w:szCs w:val="28"/>
        </w:rPr>
        <w:t xml:space="preserve"> руб. Всего поступило нефинансовых активов на сумму </w:t>
      </w:r>
      <w:r w:rsidR="00C20DDA">
        <w:rPr>
          <w:rFonts w:ascii="Times New Roman" w:eastAsia="Times New Roman" w:hAnsi="Times New Roman" w:cs="Times New Roman"/>
          <w:sz w:val="28"/>
          <w:szCs w:val="28"/>
        </w:rPr>
        <w:t>308444</w:t>
      </w:r>
      <w:r w:rsidRPr="00567EEC">
        <w:rPr>
          <w:rFonts w:ascii="Times New Roman" w:eastAsia="Times New Roman" w:hAnsi="Times New Roman" w:cs="Times New Roman"/>
          <w:sz w:val="28"/>
          <w:szCs w:val="28"/>
        </w:rPr>
        <w:t xml:space="preserve"> руб.</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proofErr w:type="gramStart"/>
      <w:r w:rsidRPr="00567EEC">
        <w:rPr>
          <w:rFonts w:ascii="Times New Roman" w:eastAsia="Times New Roman" w:hAnsi="Times New Roman" w:cs="Times New Roman"/>
          <w:sz w:val="28"/>
          <w:szCs w:val="28"/>
        </w:rPr>
        <w:t>На конец</w:t>
      </w:r>
      <w:proofErr w:type="gramEnd"/>
      <w:r w:rsidRPr="00567EEC">
        <w:rPr>
          <w:rFonts w:ascii="Times New Roman" w:eastAsia="Times New Roman" w:hAnsi="Times New Roman" w:cs="Times New Roman"/>
          <w:sz w:val="28"/>
          <w:szCs w:val="28"/>
        </w:rPr>
        <w:t xml:space="preserve"> 201</w:t>
      </w:r>
      <w:r w:rsidR="00C20DDA">
        <w:rPr>
          <w:rFonts w:ascii="Times New Roman" w:eastAsia="Times New Roman" w:hAnsi="Times New Roman" w:cs="Times New Roman"/>
          <w:sz w:val="28"/>
          <w:szCs w:val="28"/>
        </w:rPr>
        <w:t>4</w:t>
      </w:r>
      <w:r w:rsidRPr="00567EEC">
        <w:rPr>
          <w:rFonts w:ascii="Times New Roman" w:eastAsia="Times New Roman" w:hAnsi="Times New Roman" w:cs="Times New Roman"/>
          <w:sz w:val="28"/>
          <w:szCs w:val="28"/>
        </w:rPr>
        <w:t xml:space="preserve"> года </w:t>
      </w:r>
      <w:r w:rsidR="00C20DDA">
        <w:rPr>
          <w:rFonts w:ascii="Times New Roman" w:eastAsia="Times New Roman" w:hAnsi="Times New Roman" w:cs="Times New Roman"/>
          <w:sz w:val="28"/>
          <w:szCs w:val="28"/>
        </w:rPr>
        <w:t>лицей</w:t>
      </w:r>
      <w:r w:rsidRPr="00567EEC">
        <w:rPr>
          <w:rFonts w:ascii="Times New Roman" w:eastAsia="Times New Roman" w:hAnsi="Times New Roman" w:cs="Times New Roman"/>
          <w:sz w:val="28"/>
          <w:szCs w:val="28"/>
        </w:rPr>
        <w:t xml:space="preserve"> имеет </w:t>
      </w:r>
      <w:r w:rsidR="00C20DDA">
        <w:rPr>
          <w:rFonts w:ascii="Times New Roman" w:eastAsia="Times New Roman" w:hAnsi="Times New Roman" w:cs="Times New Roman"/>
          <w:sz w:val="28"/>
          <w:szCs w:val="28"/>
        </w:rPr>
        <w:t>кредиторскую</w:t>
      </w:r>
      <w:r w:rsidRPr="00567EEC">
        <w:rPr>
          <w:rFonts w:ascii="Times New Roman" w:eastAsia="Times New Roman" w:hAnsi="Times New Roman" w:cs="Times New Roman"/>
          <w:sz w:val="28"/>
          <w:szCs w:val="28"/>
        </w:rPr>
        <w:t xml:space="preserve"> задолженность </w:t>
      </w:r>
    </w:p>
    <w:p w:rsidR="00567EEC" w:rsidRPr="00567EEC" w:rsidRDefault="00C20DDA"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 </w:t>
      </w:r>
      <w:r w:rsidR="00567EEC" w:rsidRPr="00567EEC">
        <w:rPr>
          <w:rFonts w:ascii="Times New Roman" w:eastAsia="Times New Roman" w:hAnsi="Times New Roman" w:cs="Times New Roman"/>
          <w:sz w:val="28"/>
          <w:szCs w:val="28"/>
        </w:rPr>
        <w:t xml:space="preserve">- по коммунальным услугам </w:t>
      </w:r>
      <w:r>
        <w:rPr>
          <w:rFonts w:ascii="Times New Roman" w:eastAsia="Times New Roman" w:hAnsi="Times New Roman" w:cs="Times New Roman"/>
          <w:sz w:val="28"/>
          <w:szCs w:val="28"/>
        </w:rPr>
        <w:t>2439,07</w:t>
      </w:r>
      <w:r w:rsidR="00567EEC" w:rsidRPr="00567EEC">
        <w:rPr>
          <w:rFonts w:ascii="Times New Roman" w:eastAsia="Times New Roman" w:hAnsi="Times New Roman" w:cs="Times New Roman"/>
          <w:sz w:val="28"/>
          <w:szCs w:val="28"/>
        </w:rPr>
        <w:t xml:space="preserve"> руб. </w:t>
      </w:r>
    </w:p>
    <w:p w:rsidR="00C20DDA" w:rsidRDefault="00C20DDA" w:rsidP="00567EEC">
      <w:pPr>
        <w:spacing w:after="0" w:line="240" w:lineRule="auto"/>
        <w:ind w:firstLine="567"/>
        <w:jc w:val="center"/>
        <w:rPr>
          <w:rFonts w:ascii="Times New Roman" w:eastAsia="Times New Roman" w:hAnsi="Times New Roman" w:cs="Times New Roman"/>
          <w:b/>
          <w:bCs/>
          <w:sz w:val="28"/>
          <w:szCs w:val="28"/>
        </w:rPr>
      </w:pPr>
    </w:p>
    <w:p w:rsidR="0041791D" w:rsidRDefault="0041791D" w:rsidP="00567EEC">
      <w:pPr>
        <w:spacing w:after="0" w:line="240" w:lineRule="auto"/>
        <w:ind w:firstLine="567"/>
        <w:jc w:val="center"/>
        <w:rPr>
          <w:rFonts w:ascii="Times New Roman" w:eastAsia="Times New Roman" w:hAnsi="Times New Roman" w:cs="Times New Roman"/>
          <w:b/>
          <w:bCs/>
          <w:sz w:val="28"/>
          <w:szCs w:val="28"/>
        </w:rPr>
      </w:pPr>
    </w:p>
    <w:p w:rsidR="00567EEC" w:rsidRPr="00567EEC" w:rsidRDefault="00567EEC" w:rsidP="00567EEC">
      <w:pPr>
        <w:spacing w:after="0" w:line="240" w:lineRule="auto"/>
        <w:ind w:firstLine="567"/>
        <w:jc w:val="center"/>
        <w:rPr>
          <w:rFonts w:ascii="Times New Roman" w:eastAsia="Times New Roman" w:hAnsi="Times New Roman" w:cs="Times New Roman"/>
          <w:sz w:val="24"/>
          <w:szCs w:val="24"/>
        </w:rPr>
      </w:pPr>
      <w:r w:rsidRPr="00567EEC">
        <w:rPr>
          <w:rFonts w:ascii="Times New Roman" w:eastAsia="Times New Roman" w:hAnsi="Times New Roman" w:cs="Times New Roman"/>
          <w:b/>
          <w:bCs/>
          <w:sz w:val="28"/>
          <w:szCs w:val="28"/>
        </w:rPr>
        <w:t>Материально-техническая база</w:t>
      </w:r>
    </w:p>
    <w:p w:rsidR="00567EEC" w:rsidRPr="00567EEC" w:rsidRDefault="00567EEC" w:rsidP="0041791D">
      <w:pPr>
        <w:spacing w:after="0" w:line="240" w:lineRule="auto"/>
        <w:ind w:left="5" w:right="5" w:firstLine="70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Общая площадь объектов для реализации образовательного процесса </w:t>
      </w:r>
      <w:r w:rsidR="0041791D">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составляет</w:t>
      </w:r>
      <w:r w:rsidR="0041791D">
        <w:rPr>
          <w:rFonts w:ascii="Times New Roman" w:eastAsia="Times New Roman" w:hAnsi="Times New Roman" w:cs="Times New Roman"/>
          <w:sz w:val="28"/>
          <w:szCs w:val="28"/>
        </w:rPr>
        <w:t xml:space="preserve"> </w:t>
      </w:r>
      <w:r w:rsidRPr="00567EEC">
        <w:rPr>
          <w:rFonts w:ascii="Times New Roman" w:eastAsia="Times New Roman" w:hAnsi="Times New Roman" w:cs="Times New Roman"/>
          <w:sz w:val="28"/>
          <w:szCs w:val="28"/>
        </w:rPr>
        <w:t>4335,4 кв. м</w:t>
      </w:r>
      <w:r w:rsidRPr="00567EEC">
        <w:rPr>
          <w:rFonts w:ascii="Times New Roman" w:eastAsia="Times New Roman" w:hAnsi="Times New Roman" w:cs="Times New Roman"/>
          <w:sz w:val="24"/>
          <w:szCs w:val="24"/>
        </w:rPr>
        <w:t>.</w:t>
      </w:r>
    </w:p>
    <w:p w:rsidR="00567EEC" w:rsidRPr="00567EEC" w:rsidRDefault="00567EEC" w:rsidP="00567EEC">
      <w:pPr>
        <w:spacing w:after="0" w:line="240" w:lineRule="auto"/>
        <w:ind w:left="5" w:right="5"/>
        <w:jc w:val="right"/>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bl>
      <w:tblPr>
        <w:tblW w:w="0" w:type="auto"/>
        <w:tblInd w:w="-68" w:type="dxa"/>
        <w:tblCellMar>
          <w:left w:w="0" w:type="dxa"/>
          <w:right w:w="0" w:type="dxa"/>
        </w:tblCellMar>
        <w:tblLook w:val="04A0"/>
      </w:tblPr>
      <w:tblGrid>
        <w:gridCol w:w="713"/>
        <w:gridCol w:w="3668"/>
        <w:gridCol w:w="5182"/>
      </w:tblGrid>
      <w:tr w:rsidR="00567EEC" w:rsidRPr="00567EEC" w:rsidTr="00567EEC">
        <w:trPr>
          <w:trHeight w:val="13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 </w:t>
            </w:r>
            <w:proofErr w:type="spellStart"/>
            <w:proofErr w:type="gramStart"/>
            <w:r w:rsidRPr="00567EEC">
              <w:rPr>
                <w:rFonts w:ascii="Times New Roman" w:eastAsia="Times New Roman" w:hAnsi="Times New Roman" w:cs="Times New Roman"/>
                <w:sz w:val="24"/>
                <w:szCs w:val="24"/>
              </w:rPr>
              <w:t>п</w:t>
            </w:r>
            <w:proofErr w:type="spellEnd"/>
            <w:proofErr w:type="gramEnd"/>
            <w:r w:rsidRPr="00567EEC">
              <w:rPr>
                <w:rFonts w:ascii="Times New Roman" w:eastAsia="Times New Roman" w:hAnsi="Times New Roman" w:cs="Times New Roman"/>
                <w:sz w:val="24"/>
                <w:szCs w:val="24"/>
              </w:rPr>
              <w:t>/</w:t>
            </w:r>
            <w:proofErr w:type="spellStart"/>
            <w:r w:rsidRPr="00567EEC">
              <w:rPr>
                <w:rFonts w:ascii="Times New Roman" w:eastAsia="Times New Roman" w:hAnsi="Times New Roman" w:cs="Times New Roman"/>
                <w:sz w:val="24"/>
                <w:szCs w:val="24"/>
              </w:rPr>
              <w:t>п</w:t>
            </w:r>
            <w:proofErr w:type="spellEnd"/>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Фактический адрес зданий, строений, </w:t>
            </w: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сооружений, помещений</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Вид и назначение зданий, строений, </w:t>
            </w: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сооружений, помещений, </w:t>
            </w:r>
          </w:p>
          <w:p w:rsidR="00567EEC" w:rsidRPr="00567EEC" w:rsidRDefault="00567EEC" w:rsidP="00567EEC">
            <w:pPr>
              <w:spacing w:after="0" w:line="240" w:lineRule="auto"/>
              <w:jc w:val="center"/>
              <w:rPr>
                <w:rFonts w:ascii="Times New Roman" w:eastAsia="Times New Roman" w:hAnsi="Times New Roman" w:cs="Times New Roman"/>
                <w:sz w:val="24"/>
                <w:szCs w:val="24"/>
              </w:rPr>
            </w:pPr>
            <w:proofErr w:type="gramStart"/>
            <w:r w:rsidRPr="00567EEC">
              <w:rPr>
                <w:rFonts w:ascii="Times New Roman" w:eastAsia="Times New Roman" w:hAnsi="Times New Roman" w:cs="Times New Roman"/>
                <w:sz w:val="24"/>
                <w:szCs w:val="24"/>
              </w:rPr>
              <w:t xml:space="preserve">территорий (учебные, учебно-вспомогательные, </w:t>
            </w:r>
            <w:proofErr w:type="gramEnd"/>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подсобные, административные и др.) </w:t>
            </w: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с указанием площади (кв. м)</w:t>
            </w:r>
          </w:p>
        </w:tc>
      </w:tr>
      <w:tr w:rsidR="00567EEC" w:rsidRPr="00567EEC" w:rsidTr="00567EEC">
        <w:trPr>
          <w:trHeight w:val="24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3</w:t>
            </w:r>
          </w:p>
        </w:tc>
      </w:tr>
      <w:tr w:rsidR="00567EEC" w:rsidRPr="00567EEC" w:rsidTr="00567EEC">
        <w:trPr>
          <w:trHeight w:val="24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656015, г. Барнаул,</w:t>
            </w: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ул. Профинтерна, 14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Здание учебного корпуса, 2217,4 кв.м.</w:t>
            </w:r>
          </w:p>
        </w:tc>
      </w:tr>
      <w:tr w:rsidR="00567EEC" w:rsidRPr="00567EEC" w:rsidTr="00567EEC">
        <w:trPr>
          <w:trHeight w:val="24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656015, г. Барнаул,</w:t>
            </w: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ул. Профинтерна, 14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Здание учебного корпуса, 1169,9 кв.м.</w:t>
            </w:r>
          </w:p>
        </w:tc>
      </w:tr>
      <w:tr w:rsidR="00567EEC" w:rsidRPr="00567EEC" w:rsidTr="00567EEC">
        <w:trPr>
          <w:trHeight w:val="24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656015, г. Барнаул,</w:t>
            </w: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ул. Профинтерна, 14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Здание учебных мастерских с </w:t>
            </w:r>
            <w:proofErr w:type="spellStart"/>
            <w:r w:rsidRPr="00567EEC">
              <w:rPr>
                <w:rFonts w:ascii="Times New Roman" w:eastAsia="Times New Roman" w:hAnsi="Times New Roman" w:cs="Times New Roman"/>
                <w:sz w:val="24"/>
                <w:szCs w:val="24"/>
              </w:rPr>
              <w:t>пристроями</w:t>
            </w:r>
            <w:proofErr w:type="spellEnd"/>
            <w:r w:rsidRPr="00567EEC">
              <w:rPr>
                <w:rFonts w:ascii="Times New Roman" w:eastAsia="Times New Roman" w:hAnsi="Times New Roman" w:cs="Times New Roman"/>
                <w:sz w:val="24"/>
                <w:szCs w:val="24"/>
              </w:rPr>
              <w:t>, 839,0 кв.м.</w:t>
            </w:r>
          </w:p>
        </w:tc>
      </w:tr>
      <w:tr w:rsidR="00567EEC" w:rsidRPr="00567EEC" w:rsidTr="00567EEC">
        <w:trPr>
          <w:trHeight w:val="24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656015, г. Барнаул,</w:t>
            </w: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ул. Свердлова, 67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Гараж, 55,9 кв.м.</w:t>
            </w:r>
          </w:p>
        </w:tc>
      </w:tr>
      <w:tr w:rsidR="00567EEC" w:rsidRPr="00567EEC" w:rsidTr="00567EEC">
        <w:trPr>
          <w:trHeight w:val="24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656015, г. Барнаул,</w:t>
            </w: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lastRenderedPageBreak/>
              <w:t>ул. Свердлова, 67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lastRenderedPageBreak/>
              <w:t>Склад, 53,2 кв.м.</w:t>
            </w:r>
          </w:p>
        </w:tc>
      </w:tr>
      <w:tr w:rsidR="00567EEC" w:rsidRPr="00567EEC" w:rsidTr="00567EEC">
        <w:trPr>
          <w:trHeight w:val="24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lastRenderedPageBreak/>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b/>
                <w:bCs/>
                <w:sz w:val="24"/>
                <w:szCs w:val="24"/>
              </w:rPr>
              <w:t>Всего (кв. м):</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b/>
                <w:bCs/>
                <w:sz w:val="24"/>
                <w:szCs w:val="24"/>
              </w:rPr>
              <w:t>4335,4 кв.м.</w:t>
            </w:r>
          </w:p>
        </w:tc>
      </w:tr>
    </w:tbl>
    <w:p w:rsidR="00567EEC" w:rsidRPr="00567EEC" w:rsidRDefault="00567EEC" w:rsidP="00567EEC">
      <w:pPr>
        <w:spacing w:after="0" w:line="240" w:lineRule="auto"/>
        <w:ind w:firstLine="708"/>
        <w:jc w:val="right"/>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b/>
          <w:bCs/>
          <w:sz w:val="24"/>
          <w:szCs w:val="24"/>
        </w:rPr>
        <w:t xml:space="preserve">Перечень земельных участков, закрепленных за </w:t>
      </w:r>
      <w:r w:rsidR="00C20DDA">
        <w:rPr>
          <w:rFonts w:ascii="Times New Roman" w:eastAsia="Times New Roman" w:hAnsi="Times New Roman" w:cs="Times New Roman"/>
          <w:b/>
          <w:bCs/>
          <w:sz w:val="24"/>
          <w:szCs w:val="24"/>
        </w:rPr>
        <w:t>лицеем</w:t>
      </w:r>
    </w:p>
    <w:tbl>
      <w:tblPr>
        <w:tblW w:w="0" w:type="auto"/>
        <w:jc w:val="center"/>
        <w:tblCellMar>
          <w:left w:w="0" w:type="dxa"/>
          <w:right w:w="0" w:type="dxa"/>
        </w:tblCellMar>
        <w:tblLook w:val="04A0"/>
      </w:tblPr>
      <w:tblGrid>
        <w:gridCol w:w="3478"/>
        <w:gridCol w:w="1308"/>
        <w:gridCol w:w="2552"/>
        <w:gridCol w:w="2233"/>
      </w:tblGrid>
      <w:tr w:rsidR="00567EEC" w:rsidRPr="00567EEC" w:rsidTr="00567EEC">
        <w:trPr>
          <w:jc w:val="center"/>
        </w:trPr>
        <w:tc>
          <w:tcPr>
            <w:tcW w:w="3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Земельный</w:t>
            </w: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участок, его адрес</w:t>
            </w:r>
          </w:p>
        </w:tc>
        <w:tc>
          <w:tcPr>
            <w:tcW w:w="1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Площадь</w:t>
            </w: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w:t>
            </w:r>
            <w:proofErr w:type="gramStart"/>
            <w:r w:rsidRPr="00567EEC">
              <w:rPr>
                <w:rFonts w:ascii="Times New Roman" w:eastAsia="Times New Roman" w:hAnsi="Times New Roman" w:cs="Times New Roman"/>
                <w:sz w:val="24"/>
                <w:szCs w:val="24"/>
              </w:rPr>
              <w:t>га</w:t>
            </w:r>
            <w:proofErr w:type="gramEnd"/>
            <w:r w:rsidRPr="00567EEC">
              <w:rPr>
                <w:rFonts w:ascii="Times New Roman" w:eastAsia="Times New Roman" w:hAnsi="Times New Roman" w:cs="Times New Roman"/>
                <w:sz w:val="24"/>
                <w:szCs w:val="24"/>
              </w:rPr>
              <w:t>)</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Категория земель</w:t>
            </w:r>
          </w:p>
        </w:tc>
        <w:tc>
          <w:tcPr>
            <w:tcW w:w="2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Фактическое использование</w:t>
            </w:r>
          </w:p>
        </w:tc>
      </w:tr>
      <w:tr w:rsidR="00567EEC" w:rsidRPr="00567EEC" w:rsidTr="00567EEC">
        <w:trPr>
          <w:jc w:val="center"/>
        </w:trPr>
        <w:tc>
          <w:tcPr>
            <w:tcW w:w="3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656015, г. Барнаул,</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ул. Профинтерна, 14</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07885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Земли населенных пунктов</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w:t>
            </w:r>
          </w:p>
        </w:tc>
      </w:tr>
    </w:tbl>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На данный момент материально-техническая база заметно преобразилась.</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С реализацией программы энергосбережения произведен капитальный ремонт крыш учебных зданий и здания учебных мастерских, произведена замена всех окон на пластиковые, стены зданий обшиты </w:t>
      </w:r>
      <w:proofErr w:type="spellStart"/>
      <w:r w:rsidRPr="00567EEC">
        <w:rPr>
          <w:rFonts w:ascii="Times New Roman" w:eastAsia="Times New Roman" w:hAnsi="Times New Roman" w:cs="Times New Roman"/>
          <w:sz w:val="28"/>
          <w:szCs w:val="28"/>
        </w:rPr>
        <w:t>металлосайдингом</w:t>
      </w:r>
      <w:proofErr w:type="spellEnd"/>
      <w:r w:rsidRPr="00567EEC">
        <w:rPr>
          <w:rFonts w:ascii="Times New Roman" w:eastAsia="Times New Roman" w:hAnsi="Times New Roman" w:cs="Times New Roman"/>
          <w:sz w:val="28"/>
          <w:szCs w:val="28"/>
        </w:rPr>
        <w:t xml:space="preserve"> с утеплением, выполнен монтаж </w:t>
      </w:r>
      <w:proofErr w:type="spellStart"/>
      <w:r w:rsidRPr="00567EEC">
        <w:rPr>
          <w:rFonts w:ascii="Times New Roman" w:eastAsia="Times New Roman" w:hAnsi="Times New Roman" w:cs="Times New Roman"/>
          <w:sz w:val="28"/>
          <w:szCs w:val="28"/>
        </w:rPr>
        <w:t>отмосток</w:t>
      </w:r>
      <w:proofErr w:type="spellEnd"/>
      <w:r w:rsidRPr="00567EEC">
        <w:rPr>
          <w:rFonts w:ascii="Times New Roman" w:eastAsia="Times New Roman" w:hAnsi="Times New Roman" w:cs="Times New Roman"/>
          <w:sz w:val="28"/>
          <w:szCs w:val="28"/>
        </w:rPr>
        <w:t xml:space="preserve"> с частичным благоустройством территории.</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В здании учебного корпуса I произведена полностью замена системы теплоснабжения, в здании учебного корпуса II – частичная.</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Полностью произведена замена элеваторных узлов с установкой автоматических систем управления.</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На 85 % выполнен капитальный ремонт освещения с установкой светильников и потолков по типу </w:t>
      </w:r>
      <w:proofErr w:type="spellStart"/>
      <w:r w:rsidRPr="00567EEC">
        <w:rPr>
          <w:rFonts w:ascii="Times New Roman" w:eastAsia="Times New Roman" w:hAnsi="Times New Roman" w:cs="Times New Roman"/>
          <w:sz w:val="28"/>
          <w:szCs w:val="28"/>
        </w:rPr>
        <w:t>Амстронг</w:t>
      </w:r>
      <w:proofErr w:type="spellEnd"/>
      <w:r w:rsidRPr="00567EEC">
        <w:rPr>
          <w:rFonts w:ascii="Times New Roman" w:eastAsia="Times New Roman" w:hAnsi="Times New Roman" w:cs="Times New Roman"/>
          <w:sz w:val="28"/>
          <w:szCs w:val="28"/>
        </w:rPr>
        <w:t>.</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В 50 % классов проведен капитальный ремонт с оснащением Интерактивными досками, проекторами, компьютерами, телевизорами.</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proofErr w:type="gramStart"/>
      <w:r w:rsidRPr="00567EEC">
        <w:rPr>
          <w:rFonts w:ascii="Times New Roman" w:eastAsia="Times New Roman" w:hAnsi="Times New Roman" w:cs="Times New Roman"/>
          <w:sz w:val="28"/>
          <w:szCs w:val="28"/>
        </w:rPr>
        <w:t xml:space="preserve">Для повышения качества оказываемых услуг приобретены 2 ноутбука, проекторы 4 шт., принтер, фотоаппарат, телевизор, лыжи, компьютеры, огнетушители 10 шт. Произведен ремонт отопления, козырьков, кабинета математики, подвесных потолков, капитальный ремонт </w:t>
      </w:r>
      <w:proofErr w:type="spellStart"/>
      <w:r w:rsidRPr="00567EEC">
        <w:rPr>
          <w:rFonts w:ascii="Times New Roman" w:eastAsia="Times New Roman" w:hAnsi="Times New Roman" w:cs="Times New Roman"/>
          <w:sz w:val="28"/>
          <w:szCs w:val="28"/>
        </w:rPr>
        <w:t>отмостки</w:t>
      </w:r>
      <w:proofErr w:type="spellEnd"/>
      <w:r w:rsidRPr="00567EEC">
        <w:rPr>
          <w:rFonts w:ascii="Times New Roman" w:eastAsia="Times New Roman" w:hAnsi="Times New Roman" w:cs="Times New Roman"/>
          <w:sz w:val="28"/>
          <w:szCs w:val="28"/>
        </w:rPr>
        <w:t xml:space="preserve"> зданий, частичное благоустройство и асфальтирование.</w:t>
      </w:r>
      <w:proofErr w:type="gramEnd"/>
      <w:r w:rsidRPr="00567EEC">
        <w:rPr>
          <w:rFonts w:ascii="Times New Roman" w:eastAsia="Times New Roman" w:hAnsi="Times New Roman" w:cs="Times New Roman"/>
          <w:sz w:val="28"/>
          <w:szCs w:val="28"/>
        </w:rPr>
        <w:t xml:space="preserve"> Установлены противопожарные двери и чердачные выходы, произведен ремонт освещения по программе энергосбережения, модернизирована пожарная сигнализация 3-х корпусов. Произведена замена всего электрооборудования. Приобретена мебель в кабинеты и учебные классы.</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Обучение осуществляется в 20 кабинетах, из них 10 кабинетов профессиональных и профессиональных дисциплин и 10 – общеобразовательных дисциплин. Все кабинеты полностью оснащены мебелью и оргтехникой.</w:t>
      </w:r>
    </w:p>
    <w:tbl>
      <w:tblPr>
        <w:tblW w:w="9465" w:type="dxa"/>
        <w:tblCellMar>
          <w:left w:w="0" w:type="dxa"/>
          <w:right w:w="0" w:type="dxa"/>
        </w:tblCellMar>
        <w:tblLook w:val="04A0"/>
      </w:tblPr>
      <w:tblGrid>
        <w:gridCol w:w="675"/>
        <w:gridCol w:w="3824"/>
        <w:gridCol w:w="2411"/>
        <w:gridCol w:w="6"/>
        <w:gridCol w:w="2549"/>
      </w:tblGrid>
      <w:tr w:rsidR="00567EEC" w:rsidRPr="00567EEC" w:rsidTr="00567EE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w:t>
            </w:r>
          </w:p>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roofErr w:type="spellStart"/>
            <w:r w:rsidRPr="00567EEC">
              <w:rPr>
                <w:rFonts w:ascii="Times New Roman" w:eastAsia="Times New Roman" w:hAnsi="Times New Roman" w:cs="Times New Roman"/>
                <w:sz w:val="24"/>
                <w:szCs w:val="24"/>
              </w:rPr>
              <w:t>п</w:t>
            </w:r>
            <w:proofErr w:type="spellEnd"/>
            <w:r w:rsidRPr="00567EEC">
              <w:rPr>
                <w:rFonts w:ascii="Times New Roman" w:eastAsia="Times New Roman" w:hAnsi="Times New Roman" w:cs="Times New Roman"/>
                <w:sz w:val="24"/>
                <w:szCs w:val="24"/>
              </w:rPr>
              <w:t xml:space="preserve"> /</w:t>
            </w:r>
            <w:proofErr w:type="spellStart"/>
            <w:proofErr w:type="gramStart"/>
            <w:r w:rsidRPr="00567EEC">
              <w:rPr>
                <w:rFonts w:ascii="Times New Roman" w:eastAsia="Times New Roman" w:hAnsi="Times New Roman" w:cs="Times New Roman"/>
                <w:sz w:val="24"/>
                <w:szCs w:val="24"/>
              </w:rPr>
              <w:t>п</w:t>
            </w:r>
            <w:proofErr w:type="spellEnd"/>
            <w:proofErr w:type="gramEnd"/>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Наименование оргтехники</w:t>
            </w:r>
          </w:p>
        </w:tc>
        <w:tc>
          <w:tcPr>
            <w:tcW w:w="24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DA72DB">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всего</w:t>
            </w:r>
          </w:p>
        </w:tc>
        <w:tc>
          <w:tcPr>
            <w:tcW w:w="2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Задействовано в образовательном процессе</w:t>
            </w:r>
          </w:p>
        </w:tc>
      </w:tr>
      <w:tr w:rsidR="00567EEC" w:rsidRPr="00567EEC" w:rsidTr="00567EE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ноутбук</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10</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6</w:t>
            </w:r>
          </w:p>
        </w:tc>
      </w:tr>
      <w:tr w:rsidR="00567EEC" w:rsidRPr="00567EEC" w:rsidTr="00567EE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2</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 xml:space="preserve">проекционное оборудование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6</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4</w:t>
            </w:r>
          </w:p>
        </w:tc>
      </w:tr>
      <w:tr w:rsidR="00567EEC" w:rsidRPr="00567EEC" w:rsidTr="00567EE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3</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компьютер</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34</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26</w:t>
            </w:r>
          </w:p>
        </w:tc>
      </w:tr>
      <w:tr w:rsidR="00567EEC" w:rsidRPr="00567EEC" w:rsidTr="00567EE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4</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 xml:space="preserve">принтер, МФУ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21</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10</w:t>
            </w:r>
          </w:p>
        </w:tc>
      </w:tr>
      <w:tr w:rsidR="00567EEC" w:rsidRPr="00567EEC" w:rsidTr="00567EE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5</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копировальный аппарат</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w:t>
            </w:r>
          </w:p>
        </w:tc>
      </w:tr>
      <w:tr w:rsidR="00567EEC" w:rsidRPr="00567EEC" w:rsidTr="00567EE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lastRenderedPageBreak/>
              <w:t>6</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музыкальный центр</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w:t>
            </w:r>
          </w:p>
        </w:tc>
      </w:tr>
      <w:tr w:rsidR="00567EEC" w:rsidRPr="00567EEC" w:rsidTr="00567EE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7</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фотоаппарат</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w:t>
            </w:r>
          </w:p>
        </w:tc>
      </w:tr>
      <w:tr w:rsidR="00567EEC" w:rsidRPr="00567EEC" w:rsidTr="00567EE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8</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фотокамера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w:t>
            </w:r>
          </w:p>
        </w:tc>
      </w:tr>
      <w:tr w:rsidR="00567EEC" w:rsidRPr="00567EEC" w:rsidTr="00567EE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9</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Домашний кинотеатр</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w:t>
            </w:r>
          </w:p>
        </w:tc>
      </w:tr>
      <w:tr w:rsidR="00567EEC" w:rsidRPr="00567EEC" w:rsidTr="00567EE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10</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ЖК телевизор</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w:t>
            </w:r>
          </w:p>
        </w:tc>
      </w:tr>
      <w:tr w:rsidR="00567EEC" w:rsidRPr="00567EEC" w:rsidTr="00567EE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11</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DVD-плейер</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w:t>
            </w:r>
          </w:p>
        </w:tc>
      </w:tr>
      <w:tr w:rsidR="00567EEC" w:rsidRPr="00567EEC" w:rsidTr="00567EE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12</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интерактивная доска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4</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4</w:t>
            </w:r>
          </w:p>
        </w:tc>
      </w:tr>
      <w:tr w:rsidR="00567EEC" w:rsidRPr="00567EEC" w:rsidTr="00567EEC">
        <w:tc>
          <w:tcPr>
            <w:tcW w:w="675" w:type="dxa"/>
            <w:tcBorders>
              <w:top w:val="nil"/>
              <w:left w:val="nil"/>
              <w:bottom w:val="nil"/>
              <w:right w:val="nil"/>
            </w:tcBorders>
            <w:vAlign w:val="center"/>
            <w:hideMark/>
          </w:tcPr>
          <w:p w:rsidR="00567EEC" w:rsidRPr="00567EEC" w:rsidRDefault="00567EEC" w:rsidP="00567EEC">
            <w:pPr>
              <w:spacing w:after="0" w:line="240" w:lineRule="auto"/>
              <w:rPr>
                <w:rFonts w:ascii="Times New Roman" w:eastAsia="Times New Roman" w:hAnsi="Times New Roman" w:cs="Times New Roman"/>
                <w:sz w:val="1"/>
                <w:szCs w:val="24"/>
              </w:rPr>
            </w:pPr>
          </w:p>
        </w:tc>
        <w:tc>
          <w:tcPr>
            <w:tcW w:w="3825" w:type="dxa"/>
            <w:tcBorders>
              <w:top w:val="nil"/>
              <w:left w:val="nil"/>
              <w:bottom w:val="nil"/>
              <w:right w:val="nil"/>
            </w:tcBorders>
            <w:vAlign w:val="center"/>
            <w:hideMark/>
          </w:tcPr>
          <w:p w:rsidR="00567EEC" w:rsidRPr="00567EEC" w:rsidRDefault="00567EEC" w:rsidP="00567EEC">
            <w:pPr>
              <w:spacing w:after="0" w:line="240" w:lineRule="auto"/>
              <w:rPr>
                <w:rFonts w:ascii="Times New Roman" w:eastAsia="Times New Roman" w:hAnsi="Times New Roman" w:cs="Times New Roman"/>
                <w:sz w:val="1"/>
                <w:szCs w:val="24"/>
              </w:rPr>
            </w:pPr>
          </w:p>
        </w:tc>
        <w:tc>
          <w:tcPr>
            <w:tcW w:w="2415" w:type="dxa"/>
            <w:tcBorders>
              <w:top w:val="nil"/>
              <w:left w:val="nil"/>
              <w:bottom w:val="nil"/>
              <w:right w:val="nil"/>
            </w:tcBorders>
            <w:vAlign w:val="center"/>
            <w:hideMark/>
          </w:tcPr>
          <w:p w:rsidR="00567EEC" w:rsidRPr="00567EEC" w:rsidRDefault="00567EEC" w:rsidP="00567EEC">
            <w:pPr>
              <w:spacing w:after="0" w:line="240" w:lineRule="auto"/>
              <w:rPr>
                <w:rFonts w:ascii="Times New Roman" w:eastAsia="Times New Roman" w:hAnsi="Times New Roman" w:cs="Times New Roman"/>
                <w:sz w:val="1"/>
                <w:szCs w:val="24"/>
              </w:rPr>
            </w:pPr>
          </w:p>
        </w:tc>
        <w:tc>
          <w:tcPr>
            <w:tcW w:w="6" w:type="dxa"/>
            <w:tcBorders>
              <w:top w:val="nil"/>
              <w:left w:val="nil"/>
              <w:bottom w:val="nil"/>
              <w:right w:val="nil"/>
            </w:tcBorders>
            <w:vAlign w:val="center"/>
            <w:hideMark/>
          </w:tcPr>
          <w:p w:rsidR="00567EEC" w:rsidRPr="00567EEC" w:rsidRDefault="00567EEC" w:rsidP="00567EEC">
            <w:pPr>
              <w:spacing w:after="0" w:line="240" w:lineRule="auto"/>
              <w:rPr>
                <w:rFonts w:ascii="Times New Roman" w:eastAsia="Times New Roman" w:hAnsi="Times New Roman" w:cs="Times New Roman"/>
                <w:sz w:val="1"/>
                <w:szCs w:val="24"/>
              </w:rPr>
            </w:pPr>
          </w:p>
        </w:tc>
        <w:tc>
          <w:tcPr>
            <w:tcW w:w="2550" w:type="dxa"/>
            <w:tcBorders>
              <w:top w:val="nil"/>
              <w:left w:val="nil"/>
              <w:bottom w:val="nil"/>
              <w:right w:val="nil"/>
            </w:tcBorders>
            <w:vAlign w:val="center"/>
            <w:hideMark/>
          </w:tcPr>
          <w:p w:rsidR="00567EEC" w:rsidRPr="00567EEC" w:rsidRDefault="00567EEC" w:rsidP="00567EEC">
            <w:pPr>
              <w:spacing w:after="0" w:line="240" w:lineRule="auto"/>
              <w:rPr>
                <w:rFonts w:ascii="Times New Roman" w:eastAsia="Times New Roman" w:hAnsi="Times New Roman" w:cs="Times New Roman"/>
                <w:sz w:val="1"/>
                <w:szCs w:val="24"/>
              </w:rPr>
            </w:pPr>
          </w:p>
        </w:tc>
      </w:tr>
    </w:tbl>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p w:rsidR="00567EEC" w:rsidRPr="00567EEC" w:rsidRDefault="00567EEC" w:rsidP="00DA72DB">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Для учебного процесса классы оснащены макетами и узлами машин и оборудования, наглядными пособиями, тренажерами, информационными стендами, тематическими плакатами.</w:t>
      </w:r>
    </w:p>
    <w:p w:rsidR="00C20DDA" w:rsidRDefault="00C20DDA" w:rsidP="00567EEC">
      <w:pPr>
        <w:spacing w:after="0" w:line="240" w:lineRule="auto"/>
        <w:jc w:val="center"/>
        <w:rPr>
          <w:rFonts w:ascii="Times New Roman" w:eastAsia="Times New Roman" w:hAnsi="Times New Roman" w:cs="Times New Roman"/>
          <w:b/>
          <w:bCs/>
          <w:sz w:val="28"/>
          <w:szCs w:val="28"/>
        </w:rPr>
      </w:pP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b/>
          <w:bCs/>
          <w:sz w:val="28"/>
          <w:szCs w:val="28"/>
        </w:rPr>
        <w:t>Направление использования бюджетных средств и их освоение</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Расходование бюджетных и внебюджетных средств: </w:t>
      </w: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Структура расходования бюджетных средств</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w:t>
      </w:r>
    </w:p>
    <w:tbl>
      <w:tblPr>
        <w:tblW w:w="10137" w:type="dxa"/>
        <w:tblInd w:w="-106" w:type="dxa"/>
        <w:tblCellMar>
          <w:left w:w="0" w:type="dxa"/>
          <w:right w:w="0" w:type="dxa"/>
        </w:tblCellMar>
        <w:tblLook w:val="04A0"/>
      </w:tblPr>
      <w:tblGrid>
        <w:gridCol w:w="5884"/>
        <w:gridCol w:w="1560"/>
        <w:gridCol w:w="1275"/>
        <w:gridCol w:w="1418"/>
      </w:tblGrid>
      <w:tr w:rsidR="00C20DDA" w:rsidRPr="00567EEC" w:rsidTr="00C20DDA">
        <w:trPr>
          <w:cantSplit/>
          <w:trHeight w:val="272"/>
        </w:trPr>
        <w:tc>
          <w:tcPr>
            <w:tcW w:w="5884"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Объекты</w:t>
            </w:r>
          </w:p>
        </w:tc>
        <w:tc>
          <w:tcPr>
            <w:tcW w:w="42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Показатели (тыс. руб.)</w:t>
            </w:r>
          </w:p>
        </w:tc>
      </w:tr>
      <w:tr w:rsidR="00C20DDA" w:rsidRPr="00567EEC" w:rsidTr="00C20DDA">
        <w:trPr>
          <w:cantSplit/>
          <w:trHeight w:val="296"/>
        </w:trPr>
        <w:tc>
          <w:tcPr>
            <w:tcW w:w="5884" w:type="dxa"/>
            <w:vMerge/>
            <w:tcBorders>
              <w:top w:val="single" w:sz="8" w:space="0" w:color="000000"/>
              <w:left w:val="single" w:sz="8" w:space="0" w:color="000000"/>
              <w:bottom w:val="single" w:sz="8" w:space="0" w:color="000000"/>
              <w:right w:val="nil"/>
            </w:tcBorders>
            <w:vAlign w:val="center"/>
            <w:hideMark/>
          </w:tcPr>
          <w:p w:rsidR="00C20DDA" w:rsidRPr="00567EEC" w:rsidRDefault="00C20DDA" w:rsidP="00567EEC">
            <w:pPr>
              <w:spacing w:after="0" w:line="240" w:lineRule="auto"/>
              <w:rPr>
                <w:rFonts w:ascii="Times New Roman" w:eastAsia="Times New Roman" w:hAnsi="Times New Roman" w:cs="Times New Roman"/>
                <w:sz w:val="24"/>
                <w:szCs w:val="24"/>
              </w:rPr>
            </w:pP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2012 г.</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2013 г.</w:t>
            </w:r>
          </w:p>
        </w:tc>
        <w:tc>
          <w:tcPr>
            <w:tcW w:w="1418" w:type="dxa"/>
            <w:tcBorders>
              <w:top w:val="single" w:sz="8" w:space="0" w:color="000000"/>
              <w:left w:val="single" w:sz="8" w:space="0" w:color="000000"/>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2014 г.</w:t>
            </w:r>
          </w:p>
        </w:tc>
      </w:tr>
      <w:tr w:rsidR="00C20DDA" w:rsidRPr="00567EEC" w:rsidTr="00C20DDA">
        <w:trPr>
          <w:trHeight w:val="230"/>
        </w:trPr>
        <w:tc>
          <w:tcPr>
            <w:tcW w:w="5884" w:type="dxa"/>
            <w:tcBorders>
              <w:top w:val="nil"/>
              <w:left w:val="single" w:sz="8" w:space="0" w:color="000000"/>
              <w:bottom w:val="single" w:sz="8" w:space="0" w:color="000000"/>
              <w:right w:val="nil"/>
            </w:tcBorders>
            <w:tcMar>
              <w:top w:w="0" w:type="dxa"/>
              <w:left w:w="108" w:type="dxa"/>
              <w:bottom w:w="0" w:type="dxa"/>
              <w:right w:w="108" w:type="dxa"/>
            </w:tcMar>
            <w:hideMark/>
          </w:tcPr>
          <w:p w:rsidR="00C20DDA" w:rsidRPr="00567EEC" w:rsidRDefault="00C20DD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Итого израсходовано бюджетных средств</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20340,3</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19152,6</w:t>
            </w:r>
          </w:p>
        </w:tc>
        <w:tc>
          <w:tcPr>
            <w:tcW w:w="1418" w:type="dxa"/>
            <w:tcBorders>
              <w:top w:val="nil"/>
              <w:left w:val="single" w:sz="8" w:space="0" w:color="000000"/>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21078,9</w:t>
            </w:r>
          </w:p>
        </w:tc>
      </w:tr>
      <w:tr w:rsidR="00C20DDA" w:rsidRPr="00567EEC" w:rsidTr="00C20DDA">
        <w:trPr>
          <w:trHeight w:val="475"/>
        </w:trPr>
        <w:tc>
          <w:tcPr>
            <w:tcW w:w="5884" w:type="dxa"/>
            <w:tcBorders>
              <w:top w:val="nil"/>
              <w:left w:val="single" w:sz="8" w:space="0" w:color="000000"/>
              <w:bottom w:val="single" w:sz="8" w:space="0" w:color="000000"/>
              <w:right w:val="nil"/>
            </w:tcBorders>
            <w:tcMar>
              <w:top w:w="0" w:type="dxa"/>
              <w:left w:w="108" w:type="dxa"/>
              <w:bottom w:w="0" w:type="dxa"/>
              <w:right w:w="108" w:type="dxa"/>
            </w:tcMar>
            <w:hideMark/>
          </w:tcPr>
          <w:p w:rsidR="00C20DDA" w:rsidRPr="00567EEC" w:rsidRDefault="00C20DD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В том числе:</w:t>
            </w:r>
          </w:p>
          <w:p w:rsidR="00C20DDA" w:rsidRPr="00567EEC" w:rsidRDefault="00C20DD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 На заработную плату (с начислениями)</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11385,8</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13300</w:t>
            </w:r>
          </w:p>
        </w:tc>
        <w:tc>
          <w:tcPr>
            <w:tcW w:w="1418" w:type="dxa"/>
            <w:tcBorders>
              <w:top w:val="nil"/>
              <w:left w:val="single" w:sz="8" w:space="0" w:color="000000"/>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15182,7</w:t>
            </w:r>
          </w:p>
        </w:tc>
      </w:tr>
      <w:tr w:rsidR="00C20DDA" w:rsidRPr="00567EEC" w:rsidTr="00C20DDA">
        <w:trPr>
          <w:trHeight w:val="230"/>
        </w:trPr>
        <w:tc>
          <w:tcPr>
            <w:tcW w:w="5884" w:type="dxa"/>
            <w:tcBorders>
              <w:top w:val="nil"/>
              <w:left w:val="single" w:sz="8" w:space="0" w:color="000000"/>
              <w:bottom w:val="single" w:sz="8" w:space="0" w:color="000000"/>
              <w:right w:val="nil"/>
            </w:tcBorders>
            <w:tcMar>
              <w:top w:w="0" w:type="dxa"/>
              <w:left w:w="108" w:type="dxa"/>
              <w:bottom w:w="0" w:type="dxa"/>
              <w:right w:w="108" w:type="dxa"/>
            </w:tcMar>
            <w:hideMark/>
          </w:tcPr>
          <w:p w:rsidR="00C20DDA" w:rsidRPr="00567EEC" w:rsidRDefault="00C20DD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2. Прочие выплаты (212)</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41,3</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26,9</w:t>
            </w:r>
          </w:p>
        </w:tc>
        <w:tc>
          <w:tcPr>
            <w:tcW w:w="1418" w:type="dxa"/>
            <w:tcBorders>
              <w:top w:val="nil"/>
              <w:left w:val="single" w:sz="8" w:space="0" w:color="000000"/>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r>
      <w:tr w:rsidR="00C20DDA" w:rsidRPr="00567EEC" w:rsidTr="00C20DDA">
        <w:trPr>
          <w:trHeight w:val="147"/>
        </w:trPr>
        <w:tc>
          <w:tcPr>
            <w:tcW w:w="5884" w:type="dxa"/>
            <w:tcBorders>
              <w:top w:val="nil"/>
              <w:left w:val="single" w:sz="8" w:space="0" w:color="000000"/>
              <w:bottom w:val="single" w:sz="8" w:space="0" w:color="000000"/>
              <w:right w:val="nil"/>
            </w:tcBorders>
            <w:tcMar>
              <w:top w:w="0" w:type="dxa"/>
              <w:left w:w="108" w:type="dxa"/>
              <w:bottom w:w="0" w:type="dxa"/>
              <w:right w:w="108" w:type="dxa"/>
            </w:tcMar>
            <w:hideMark/>
          </w:tcPr>
          <w:p w:rsidR="00C20DDA" w:rsidRPr="00567EEC" w:rsidRDefault="00C20DD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 xml:space="preserve">3. Коммунальные услуги </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807,4</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381,9</w:t>
            </w:r>
          </w:p>
        </w:tc>
        <w:tc>
          <w:tcPr>
            <w:tcW w:w="1418" w:type="dxa"/>
            <w:tcBorders>
              <w:top w:val="nil"/>
              <w:left w:val="single" w:sz="8" w:space="0" w:color="000000"/>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748,7</w:t>
            </w:r>
          </w:p>
        </w:tc>
      </w:tr>
      <w:tr w:rsidR="00C20DDA" w:rsidRPr="00567EEC" w:rsidTr="00C20DDA">
        <w:trPr>
          <w:trHeight w:val="147"/>
        </w:trPr>
        <w:tc>
          <w:tcPr>
            <w:tcW w:w="5884" w:type="dxa"/>
            <w:tcBorders>
              <w:top w:val="nil"/>
              <w:left w:val="single" w:sz="8" w:space="0" w:color="000000"/>
              <w:bottom w:val="single" w:sz="8" w:space="0" w:color="000000"/>
              <w:right w:val="nil"/>
            </w:tcBorders>
            <w:tcMar>
              <w:top w:w="0" w:type="dxa"/>
              <w:left w:w="108" w:type="dxa"/>
              <w:bottom w:w="0" w:type="dxa"/>
              <w:right w:w="108" w:type="dxa"/>
            </w:tcMar>
            <w:hideMark/>
          </w:tcPr>
          <w:p w:rsidR="00C20DDA" w:rsidRPr="00567EEC" w:rsidRDefault="00C20DD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4. Услуги связи</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203,2</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192,2</w:t>
            </w:r>
          </w:p>
        </w:tc>
        <w:tc>
          <w:tcPr>
            <w:tcW w:w="1418" w:type="dxa"/>
            <w:tcBorders>
              <w:top w:val="nil"/>
              <w:left w:val="single" w:sz="8" w:space="0" w:color="000000"/>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175,2</w:t>
            </w:r>
          </w:p>
        </w:tc>
      </w:tr>
      <w:tr w:rsidR="00C20DDA" w:rsidRPr="00567EEC" w:rsidTr="00C20DDA">
        <w:trPr>
          <w:trHeight w:val="147"/>
        </w:trPr>
        <w:tc>
          <w:tcPr>
            <w:tcW w:w="5884" w:type="dxa"/>
            <w:tcBorders>
              <w:top w:val="nil"/>
              <w:left w:val="single" w:sz="8" w:space="0" w:color="000000"/>
              <w:bottom w:val="single" w:sz="8" w:space="0" w:color="000000"/>
              <w:right w:val="nil"/>
            </w:tcBorders>
            <w:tcMar>
              <w:top w:w="0" w:type="dxa"/>
              <w:left w:w="108" w:type="dxa"/>
              <w:bottom w:w="0" w:type="dxa"/>
              <w:right w:w="108" w:type="dxa"/>
            </w:tcMar>
            <w:hideMark/>
          </w:tcPr>
          <w:p w:rsidR="00C20DDA" w:rsidRPr="00567EEC" w:rsidRDefault="00C20DD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5. Транспортные услуги</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29,5</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35,4</w:t>
            </w:r>
          </w:p>
        </w:tc>
        <w:tc>
          <w:tcPr>
            <w:tcW w:w="1418" w:type="dxa"/>
            <w:tcBorders>
              <w:top w:val="nil"/>
              <w:left w:val="single" w:sz="8" w:space="0" w:color="000000"/>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11,5</w:t>
            </w:r>
          </w:p>
        </w:tc>
      </w:tr>
      <w:tr w:rsidR="00C20DDA" w:rsidRPr="00567EEC" w:rsidTr="00C20DDA">
        <w:trPr>
          <w:trHeight w:val="147"/>
        </w:trPr>
        <w:tc>
          <w:tcPr>
            <w:tcW w:w="5884" w:type="dxa"/>
            <w:tcBorders>
              <w:top w:val="nil"/>
              <w:left w:val="single" w:sz="8" w:space="0" w:color="000000"/>
              <w:bottom w:val="single" w:sz="8" w:space="0" w:color="000000"/>
              <w:right w:val="nil"/>
            </w:tcBorders>
            <w:tcMar>
              <w:top w:w="0" w:type="dxa"/>
              <w:left w:w="108" w:type="dxa"/>
              <w:bottom w:w="0" w:type="dxa"/>
              <w:right w:w="108" w:type="dxa"/>
            </w:tcMar>
            <w:hideMark/>
          </w:tcPr>
          <w:p w:rsidR="00C20DDA" w:rsidRPr="00567EEC" w:rsidRDefault="00C20DD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6. Работы, услуги по содержанию имущества (225)</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222,3</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167,2</w:t>
            </w:r>
          </w:p>
        </w:tc>
        <w:tc>
          <w:tcPr>
            <w:tcW w:w="1418" w:type="dxa"/>
            <w:tcBorders>
              <w:top w:val="nil"/>
              <w:left w:val="single" w:sz="8" w:space="0" w:color="000000"/>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199,2</w:t>
            </w:r>
          </w:p>
        </w:tc>
      </w:tr>
      <w:tr w:rsidR="00C20DDA" w:rsidRPr="00567EEC" w:rsidTr="00C20DDA">
        <w:trPr>
          <w:trHeight w:val="147"/>
        </w:trPr>
        <w:tc>
          <w:tcPr>
            <w:tcW w:w="5884" w:type="dxa"/>
            <w:tcBorders>
              <w:top w:val="nil"/>
              <w:left w:val="single" w:sz="8" w:space="0" w:color="000000"/>
              <w:bottom w:val="single" w:sz="8" w:space="0" w:color="000000"/>
              <w:right w:val="nil"/>
            </w:tcBorders>
            <w:tcMar>
              <w:top w:w="0" w:type="dxa"/>
              <w:left w:w="108" w:type="dxa"/>
              <w:bottom w:w="0" w:type="dxa"/>
              <w:right w:w="108" w:type="dxa"/>
            </w:tcMar>
            <w:hideMark/>
          </w:tcPr>
          <w:p w:rsidR="00C20DDA" w:rsidRPr="00567EEC" w:rsidRDefault="00C20DD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7. Прочие работы услуги</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275,4</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435,2</w:t>
            </w:r>
          </w:p>
        </w:tc>
        <w:tc>
          <w:tcPr>
            <w:tcW w:w="1418" w:type="dxa"/>
            <w:tcBorders>
              <w:top w:val="nil"/>
              <w:left w:val="single" w:sz="8" w:space="0" w:color="000000"/>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361,5</w:t>
            </w:r>
          </w:p>
        </w:tc>
      </w:tr>
      <w:tr w:rsidR="00C20DDA" w:rsidRPr="00567EEC" w:rsidTr="00C20DDA">
        <w:trPr>
          <w:trHeight w:val="147"/>
        </w:trPr>
        <w:tc>
          <w:tcPr>
            <w:tcW w:w="5884" w:type="dxa"/>
            <w:tcBorders>
              <w:top w:val="nil"/>
              <w:left w:val="single" w:sz="8" w:space="0" w:color="000000"/>
              <w:bottom w:val="single" w:sz="8" w:space="0" w:color="000000"/>
              <w:right w:val="nil"/>
            </w:tcBorders>
            <w:tcMar>
              <w:top w:w="0" w:type="dxa"/>
              <w:left w:w="108" w:type="dxa"/>
              <w:bottom w:w="0" w:type="dxa"/>
              <w:right w:w="108" w:type="dxa"/>
            </w:tcMar>
            <w:hideMark/>
          </w:tcPr>
          <w:p w:rsidR="00C20DDA" w:rsidRPr="00567EEC" w:rsidRDefault="00C20DD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8. Прочие расходы (262, 290)</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6366,5</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3709,7</w:t>
            </w:r>
          </w:p>
        </w:tc>
        <w:tc>
          <w:tcPr>
            <w:tcW w:w="1418" w:type="dxa"/>
            <w:tcBorders>
              <w:top w:val="nil"/>
              <w:left w:val="single" w:sz="8" w:space="0" w:color="000000"/>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4080</w:t>
            </w:r>
          </w:p>
        </w:tc>
      </w:tr>
      <w:tr w:rsidR="00C20DDA" w:rsidRPr="00567EEC" w:rsidTr="00C20DDA">
        <w:trPr>
          <w:trHeight w:val="147"/>
        </w:trPr>
        <w:tc>
          <w:tcPr>
            <w:tcW w:w="5884" w:type="dxa"/>
            <w:tcBorders>
              <w:top w:val="nil"/>
              <w:left w:val="single" w:sz="8" w:space="0" w:color="000000"/>
              <w:bottom w:val="single" w:sz="8" w:space="0" w:color="000000"/>
              <w:right w:val="nil"/>
            </w:tcBorders>
            <w:tcMar>
              <w:top w:w="0" w:type="dxa"/>
              <w:left w:w="108" w:type="dxa"/>
              <w:bottom w:w="0" w:type="dxa"/>
              <w:right w:w="108" w:type="dxa"/>
            </w:tcMar>
            <w:hideMark/>
          </w:tcPr>
          <w:p w:rsidR="00C20DDA" w:rsidRPr="00567EEC" w:rsidRDefault="00C20DDA"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9. Поступление нефинансовых активов</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1008,8</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904,1</w:t>
            </w:r>
          </w:p>
        </w:tc>
        <w:tc>
          <w:tcPr>
            <w:tcW w:w="1418" w:type="dxa"/>
            <w:tcBorders>
              <w:top w:val="nil"/>
              <w:left w:val="single" w:sz="8" w:space="0" w:color="000000"/>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320,7</w:t>
            </w:r>
          </w:p>
        </w:tc>
      </w:tr>
    </w:tbl>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Структура расходования средств от предпринимательской и иной приносящей доход деятельности</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w:t>
      </w:r>
    </w:p>
    <w:tbl>
      <w:tblPr>
        <w:tblW w:w="9571" w:type="dxa"/>
        <w:jc w:val="center"/>
        <w:tblCellMar>
          <w:left w:w="0" w:type="dxa"/>
          <w:right w:w="0" w:type="dxa"/>
        </w:tblCellMar>
        <w:tblLook w:val="04A0"/>
      </w:tblPr>
      <w:tblGrid>
        <w:gridCol w:w="816"/>
        <w:gridCol w:w="4788"/>
        <w:gridCol w:w="1712"/>
        <w:gridCol w:w="1132"/>
        <w:gridCol w:w="1123"/>
      </w:tblGrid>
      <w:tr w:rsidR="00C20DDA" w:rsidRPr="00567EEC" w:rsidTr="00C20DDA">
        <w:trPr>
          <w:jc w:val="center"/>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 </w:t>
            </w:r>
            <w:proofErr w:type="spellStart"/>
            <w:proofErr w:type="gramStart"/>
            <w:r w:rsidRPr="00567EEC">
              <w:rPr>
                <w:rFonts w:ascii="Times New Roman" w:eastAsia="Times New Roman" w:hAnsi="Times New Roman" w:cs="Times New Roman"/>
                <w:sz w:val="28"/>
                <w:szCs w:val="28"/>
              </w:rPr>
              <w:t>п</w:t>
            </w:r>
            <w:proofErr w:type="spellEnd"/>
            <w:proofErr w:type="gramEnd"/>
            <w:r w:rsidRPr="00567EEC">
              <w:rPr>
                <w:rFonts w:ascii="Times New Roman" w:eastAsia="Times New Roman" w:hAnsi="Times New Roman" w:cs="Times New Roman"/>
                <w:sz w:val="28"/>
                <w:szCs w:val="28"/>
              </w:rPr>
              <w:t>/</w:t>
            </w:r>
            <w:proofErr w:type="spellStart"/>
            <w:r w:rsidRPr="00567EEC">
              <w:rPr>
                <w:rFonts w:ascii="Times New Roman" w:eastAsia="Times New Roman" w:hAnsi="Times New Roman" w:cs="Times New Roman"/>
                <w:sz w:val="28"/>
                <w:szCs w:val="28"/>
              </w:rPr>
              <w:t>п</w:t>
            </w:r>
            <w:proofErr w:type="spellEnd"/>
          </w:p>
        </w:tc>
        <w:tc>
          <w:tcPr>
            <w:tcW w:w="47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Направления расходования</w:t>
            </w:r>
          </w:p>
        </w:tc>
        <w:tc>
          <w:tcPr>
            <w:tcW w:w="17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2012</w:t>
            </w:r>
          </w:p>
        </w:tc>
        <w:tc>
          <w:tcPr>
            <w:tcW w:w="11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2013</w:t>
            </w:r>
          </w:p>
        </w:tc>
        <w:tc>
          <w:tcPr>
            <w:tcW w:w="1123" w:type="dxa"/>
            <w:tcBorders>
              <w:top w:val="single" w:sz="8" w:space="0" w:color="000000"/>
              <w:left w:val="nil"/>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2014</w:t>
            </w:r>
          </w:p>
        </w:tc>
      </w:tr>
      <w:tr w:rsidR="00C20DDA" w:rsidRPr="00567EEC" w:rsidTr="00C20DDA">
        <w:trPr>
          <w:jc w:val="center"/>
        </w:trPr>
        <w:tc>
          <w:tcPr>
            <w:tcW w:w="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Заработная плата и начисления на оплату труда</w:t>
            </w: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1925,1</w:t>
            </w:r>
          </w:p>
        </w:tc>
        <w:tc>
          <w:tcPr>
            <w:tcW w:w="113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2069,7</w:t>
            </w:r>
          </w:p>
        </w:tc>
        <w:tc>
          <w:tcPr>
            <w:tcW w:w="1123" w:type="dxa"/>
            <w:tcBorders>
              <w:top w:val="nil"/>
              <w:left w:val="nil"/>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20149</w:t>
            </w:r>
          </w:p>
        </w:tc>
      </w:tr>
      <w:tr w:rsidR="00C20DDA" w:rsidRPr="00567EEC" w:rsidTr="00C20DDA">
        <w:trPr>
          <w:jc w:val="center"/>
        </w:trPr>
        <w:tc>
          <w:tcPr>
            <w:tcW w:w="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2</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Коммунальные услуги (уголь)</w:t>
            </w: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315,3</w:t>
            </w:r>
          </w:p>
        </w:tc>
        <w:tc>
          <w:tcPr>
            <w:tcW w:w="113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245,0</w:t>
            </w:r>
          </w:p>
        </w:tc>
        <w:tc>
          <w:tcPr>
            <w:tcW w:w="1123" w:type="dxa"/>
            <w:tcBorders>
              <w:top w:val="nil"/>
              <w:left w:val="nil"/>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120</w:t>
            </w:r>
          </w:p>
        </w:tc>
      </w:tr>
      <w:tr w:rsidR="00C20DDA" w:rsidRPr="00567EEC" w:rsidTr="00C20DDA">
        <w:trPr>
          <w:jc w:val="center"/>
        </w:trPr>
        <w:tc>
          <w:tcPr>
            <w:tcW w:w="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3</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Развитие материальной базы: приобретение основных средств, капитальный и текущий ремонт</w:t>
            </w: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145,6</w:t>
            </w:r>
          </w:p>
        </w:tc>
        <w:tc>
          <w:tcPr>
            <w:tcW w:w="113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398,1</w:t>
            </w:r>
          </w:p>
        </w:tc>
        <w:tc>
          <w:tcPr>
            <w:tcW w:w="1123" w:type="dxa"/>
            <w:tcBorders>
              <w:top w:val="nil"/>
              <w:left w:val="nil"/>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466,3</w:t>
            </w:r>
          </w:p>
        </w:tc>
      </w:tr>
      <w:tr w:rsidR="00C20DDA" w:rsidRPr="00567EEC" w:rsidTr="00C20DDA">
        <w:trPr>
          <w:jc w:val="center"/>
        </w:trPr>
        <w:tc>
          <w:tcPr>
            <w:tcW w:w="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4</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Содержание имущества</w:t>
            </w: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30,5</w:t>
            </w:r>
          </w:p>
        </w:tc>
        <w:tc>
          <w:tcPr>
            <w:tcW w:w="113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81,7</w:t>
            </w:r>
          </w:p>
        </w:tc>
        <w:tc>
          <w:tcPr>
            <w:tcW w:w="1123" w:type="dxa"/>
            <w:tcBorders>
              <w:top w:val="nil"/>
              <w:left w:val="nil"/>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178,8</w:t>
            </w:r>
          </w:p>
        </w:tc>
      </w:tr>
      <w:tr w:rsidR="00C20DDA" w:rsidRPr="00567EEC" w:rsidTr="00C20DDA">
        <w:trPr>
          <w:jc w:val="center"/>
        </w:trPr>
        <w:tc>
          <w:tcPr>
            <w:tcW w:w="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5</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Налоги</w:t>
            </w: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8,3</w:t>
            </w:r>
          </w:p>
        </w:tc>
        <w:tc>
          <w:tcPr>
            <w:tcW w:w="113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79</w:t>
            </w:r>
          </w:p>
        </w:tc>
        <w:tc>
          <w:tcPr>
            <w:tcW w:w="1123" w:type="dxa"/>
            <w:tcBorders>
              <w:top w:val="nil"/>
              <w:left w:val="nil"/>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49,1</w:t>
            </w:r>
          </w:p>
        </w:tc>
      </w:tr>
      <w:tr w:rsidR="00C20DDA" w:rsidRPr="00567EEC" w:rsidTr="00C20DDA">
        <w:trPr>
          <w:jc w:val="center"/>
        </w:trPr>
        <w:tc>
          <w:tcPr>
            <w:tcW w:w="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6</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 xml:space="preserve">Текущие расходы (услуги связи, транспортные услуги, ГСМ, канцелярские, хозяйственные товары и </w:t>
            </w:r>
            <w:r w:rsidRPr="00567EEC">
              <w:rPr>
                <w:rFonts w:ascii="Times New Roman" w:eastAsia="Times New Roman" w:hAnsi="Times New Roman" w:cs="Times New Roman"/>
                <w:sz w:val="26"/>
                <w:szCs w:val="26"/>
              </w:rPr>
              <w:lastRenderedPageBreak/>
              <w:t>др.)</w:t>
            </w: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lastRenderedPageBreak/>
              <w:t>155,9</w:t>
            </w:r>
          </w:p>
        </w:tc>
        <w:tc>
          <w:tcPr>
            <w:tcW w:w="113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58,9</w:t>
            </w:r>
          </w:p>
        </w:tc>
        <w:tc>
          <w:tcPr>
            <w:tcW w:w="1123" w:type="dxa"/>
            <w:tcBorders>
              <w:top w:val="nil"/>
              <w:left w:val="nil"/>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331,2</w:t>
            </w:r>
          </w:p>
        </w:tc>
      </w:tr>
      <w:tr w:rsidR="00C20DDA" w:rsidRPr="00567EEC" w:rsidTr="00C20DDA">
        <w:trPr>
          <w:jc w:val="center"/>
        </w:trPr>
        <w:tc>
          <w:tcPr>
            <w:tcW w:w="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lastRenderedPageBreak/>
              <w:t>7</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Материалы для учебных целей</w:t>
            </w: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37</w:t>
            </w:r>
          </w:p>
        </w:tc>
        <w:tc>
          <w:tcPr>
            <w:tcW w:w="113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100</w:t>
            </w:r>
          </w:p>
        </w:tc>
        <w:tc>
          <w:tcPr>
            <w:tcW w:w="1123" w:type="dxa"/>
            <w:tcBorders>
              <w:top w:val="nil"/>
              <w:left w:val="nil"/>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p>
        </w:tc>
      </w:tr>
      <w:tr w:rsidR="00C20DDA" w:rsidRPr="00567EEC" w:rsidTr="00C20DDA">
        <w:trPr>
          <w:jc w:val="center"/>
        </w:trPr>
        <w:tc>
          <w:tcPr>
            <w:tcW w:w="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8</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Прочие расходы (</w:t>
            </w:r>
            <w:r w:rsidRPr="00567EEC">
              <w:rPr>
                <w:rFonts w:ascii="Times New Roman" w:eastAsia="Times New Roman" w:hAnsi="Times New Roman" w:cs="Times New Roman"/>
                <w:i/>
                <w:iCs/>
                <w:sz w:val="26"/>
                <w:szCs w:val="26"/>
              </w:rPr>
              <w:t>указать</w:t>
            </w:r>
            <w:r w:rsidRPr="00567EEC">
              <w:rPr>
                <w:rFonts w:ascii="Times New Roman" w:eastAsia="Times New Roman" w:hAnsi="Times New Roman" w:cs="Times New Roman"/>
                <w:sz w:val="26"/>
                <w:szCs w:val="26"/>
              </w:rPr>
              <w:t>)</w:t>
            </w: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170,2</w:t>
            </w:r>
          </w:p>
        </w:tc>
        <w:tc>
          <w:tcPr>
            <w:tcW w:w="113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165,2</w:t>
            </w:r>
          </w:p>
        </w:tc>
        <w:tc>
          <w:tcPr>
            <w:tcW w:w="1123" w:type="dxa"/>
            <w:tcBorders>
              <w:top w:val="nil"/>
              <w:left w:val="nil"/>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352,2</w:t>
            </w:r>
          </w:p>
        </w:tc>
      </w:tr>
      <w:tr w:rsidR="00C20DDA" w:rsidRPr="00567EEC" w:rsidTr="00C20DDA">
        <w:trPr>
          <w:jc w:val="center"/>
        </w:trPr>
        <w:tc>
          <w:tcPr>
            <w:tcW w:w="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 </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Итого:</w:t>
            </w: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2787,9</w:t>
            </w:r>
          </w:p>
        </w:tc>
        <w:tc>
          <w:tcPr>
            <w:tcW w:w="1132" w:type="dxa"/>
            <w:tcBorders>
              <w:top w:val="nil"/>
              <w:left w:val="nil"/>
              <w:bottom w:val="single" w:sz="8" w:space="0" w:color="000000"/>
              <w:right w:val="single" w:sz="8" w:space="0" w:color="000000"/>
            </w:tcBorders>
            <w:tcMar>
              <w:top w:w="0" w:type="dxa"/>
              <w:left w:w="108" w:type="dxa"/>
              <w:bottom w:w="0" w:type="dxa"/>
              <w:right w:w="108" w:type="dxa"/>
            </w:tcMar>
            <w:hideMark/>
          </w:tcPr>
          <w:p w:rsidR="00C20DDA" w:rsidRPr="00567EEC" w:rsidRDefault="00C20DDA"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3197,6</w:t>
            </w:r>
          </w:p>
        </w:tc>
        <w:tc>
          <w:tcPr>
            <w:tcW w:w="1123" w:type="dxa"/>
            <w:tcBorders>
              <w:top w:val="nil"/>
              <w:left w:val="nil"/>
              <w:bottom w:val="single" w:sz="8" w:space="0" w:color="000000"/>
              <w:right w:val="single" w:sz="8" w:space="0" w:color="000000"/>
            </w:tcBorders>
          </w:tcPr>
          <w:p w:rsidR="00C20DDA" w:rsidRPr="00567EEC" w:rsidRDefault="00C20DDA" w:rsidP="00567EE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3552,5</w:t>
            </w:r>
          </w:p>
        </w:tc>
      </w:tr>
    </w:tbl>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p w:rsidR="00C20DDA" w:rsidRDefault="00C20DDA" w:rsidP="00567EEC">
      <w:pPr>
        <w:spacing w:after="0" w:line="240" w:lineRule="auto"/>
        <w:ind w:firstLine="708"/>
        <w:jc w:val="center"/>
        <w:rPr>
          <w:rFonts w:ascii="Times New Roman" w:eastAsia="Times New Roman" w:hAnsi="Times New Roman" w:cs="Times New Roman"/>
          <w:b/>
          <w:bCs/>
          <w:sz w:val="28"/>
          <w:szCs w:val="28"/>
        </w:rPr>
      </w:pPr>
    </w:p>
    <w:p w:rsidR="00C20DDA" w:rsidRDefault="00C20DDA" w:rsidP="00567EEC">
      <w:pPr>
        <w:spacing w:after="0" w:line="240" w:lineRule="auto"/>
        <w:ind w:firstLine="708"/>
        <w:jc w:val="center"/>
        <w:rPr>
          <w:rFonts w:ascii="Times New Roman" w:eastAsia="Times New Roman" w:hAnsi="Times New Roman" w:cs="Times New Roman"/>
          <w:b/>
          <w:bCs/>
          <w:sz w:val="28"/>
          <w:szCs w:val="28"/>
        </w:rPr>
      </w:pPr>
    </w:p>
    <w:p w:rsidR="00567EEC" w:rsidRPr="00567EEC" w:rsidRDefault="00567EEC" w:rsidP="00567EEC">
      <w:pPr>
        <w:spacing w:after="0" w:line="240" w:lineRule="auto"/>
        <w:ind w:firstLine="708"/>
        <w:jc w:val="center"/>
        <w:rPr>
          <w:rFonts w:ascii="Times New Roman" w:eastAsia="Times New Roman" w:hAnsi="Times New Roman" w:cs="Times New Roman"/>
          <w:sz w:val="24"/>
          <w:szCs w:val="24"/>
        </w:rPr>
      </w:pPr>
      <w:r w:rsidRPr="00567EEC">
        <w:rPr>
          <w:rFonts w:ascii="Times New Roman" w:eastAsia="Times New Roman" w:hAnsi="Times New Roman" w:cs="Times New Roman"/>
          <w:b/>
          <w:bCs/>
          <w:sz w:val="28"/>
          <w:szCs w:val="28"/>
        </w:rPr>
        <w:t>Исполнение государственных заданий на оказание государственных услуг</w:t>
      </w:r>
    </w:p>
    <w:p w:rsidR="00567EEC" w:rsidRPr="00567EEC" w:rsidRDefault="00C20DDA" w:rsidP="00567E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В Лицей</w:t>
      </w:r>
      <w:r w:rsidR="00567EEC" w:rsidRPr="00567EEC">
        <w:rPr>
          <w:rFonts w:ascii="Times New Roman" w:eastAsia="Times New Roman" w:hAnsi="Times New Roman" w:cs="Times New Roman"/>
          <w:sz w:val="28"/>
          <w:szCs w:val="28"/>
        </w:rPr>
        <w:t xml:space="preserve"> в 201</w:t>
      </w:r>
      <w:r>
        <w:rPr>
          <w:rFonts w:ascii="Times New Roman" w:eastAsia="Times New Roman" w:hAnsi="Times New Roman" w:cs="Times New Roman"/>
          <w:sz w:val="28"/>
          <w:szCs w:val="28"/>
        </w:rPr>
        <w:t>4</w:t>
      </w:r>
      <w:r w:rsidR="00567EEC" w:rsidRPr="00567EEC">
        <w:rPr>
          <w:rFonts w:ascii="Times New Roman" w:eastAsia="Times New Roman" w:hAnsi="Times New Roman" w:cs="Times New Roman"/>
          <w:sz w:val="28"/>
          <w:szCs w:val="28"/>
        </w:rPr>
        <w:t xml:space="preserve"> году был</w:t>
      </w:r>
      <w:r>
        <w:rPr>
          <w:rFonts w:ascii="Times New Roman" w:eastAsia="Times New Roman" w:hAnsi="Times New Roman" w:cs="Times New Roman"/>
          <w:sz w:val="28"/>
          <w:szCs w:val="28"/>
        </w:rPr>
        <w:t>о</w:t>
      </w:r>
      <w:r w:rsidR="00567EEC" w:rsidRPr="00567EEC">
        <w:rPr>
          <w:rFonts w:ascii="Times New Roman" w:eastAsia="Times New Roman" w:hAnsi="Times New Roman" w:cs="Times New Roman"/>
          <w:sz w:val="28"/>
          <w:szCs w:val="28"/>
        </w:rPr>
        <w:t xml:space="preserve"> доведен</w:t>
      </w:r>
      <w:r>
        <w:rPr>
          <w:rFonts w:ascii="Times New Roman" w:eastAsia="Times New Roman" w:hAnsi="Times New Roman" w:cs="Times New Roman"/>
          <w:sz w:val="28"/>
          <w:szCs w:val="28"/>
        </w:rPr>
        <w:t>о</w:t>
      </w:r>
      <w:r w:rsidR="00567EEC" w:rsidRPr="00567EEC">
        <w:rPr>
          <w:rFonts w:ascii="Times New Roman" w:eastAsia="Times New Roman" w:hAnsi="Times New Roman" w:cs="Times New Roman"/>
          <w:sz w:val="28"/>
          <w:szCs w:val="28"/>
        </w:rPr>
        <w:t xml:space="preserve"> государственное задание на предоставление начального профессионального образования.</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В результате в 201</w:t>
      </w:r>
      <w:r w:rsidR="00C20DDA">
        <w:rPr>
          <w:rFonts w:ascii="Times New Roman" w:eastAsia="Times New Roman" w:hAnsi="Times New Roman" w:cs="Times New Roman"/>
          <w:sz w:val="28"/>
          <w:szCs w:val="28"/>
        </w:rPr>
        <w:t>4</w:t>
      </w:r>
      <w:r w:rsidRPr="00567EEC">
        <w:rPr>
          <w:rFonts w:ascii="Times New Roman" w:eastAsia="Times New Roman" w:hAnsi="Times New Roman" w:cs="Times New Roman"/>
          <w:sz w:val="28"/>
          <w:szCs w:val="28"/>
        </w:rPr>
        <w:t xml:space="preserve"> году было обучено по программам начального профессионального образования 153 человека, по программам профессиональной подготовки 117 человек. </w:t>
      </w:r>
    </w:p>
    <w:p w:rsidR="00EE272F" w:rsidRDefault="00EE272F" w:rsidP="00567EEC">
      <w:pPr>
        <w:spacing w:after="0" w:line="240" w:lineRule="auto"/>
        <w:jc w:val="center"/>
        <w:rPr>
          <w:rFonts w:ascii="Times New Roman" w:eastAsia="Times New Roman" w:hAnsi="Times New Roman" w:cs="Times New Roman"/>
          <w:b/>
          <w:bCs/>
          <w:sz w:val="28"/>
          <w:szCs w:val="28"/>
        </w:rPr>
      </w:pP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b/>
          <w:bCs/>
          <w:sz w:val="28"/>
          <w:szCs w:val="28"/>
        </w:rPr>
        <w:t>Социальное обеспечение детей-сирот и детей, оставшихся без попечения родителей, а также лиц из числа детей-сирот и детей, оставшихся без попечения родителей</w:t>
      </w:r>
    </w:p>
    <w:tbl>
      <w:tblPr>
        <w:tblW w:w="9495" w:type="dxa"/>
        <w:tblInd w:w="-68" w:type="dxa"/>
        <w:tblCellMar>
          <w:left w:w="0" w:type="dxa"/>
          <w:right w:w="0" w:type="dxa"/>
        </w:tblCellMar>
        <w:tblLook w:val="04A0"/>
      </w:tblPr>
      <w:tblGrid>
        <w:gridCol w:w="6538"/>
        <w:gridCol w:w="1416"/>
        <w:gridCol w:w="1525"/>
        <w:gridCol w:w="16"/>
      </w:tblGrid>
      <w:tr w:rsidR="00567EEC" w:rsidRPr="00567EEC" w:rsidTr="00567EEC">
        <w:trPr>
          <w:cantSplit/>
          <w:trHeight w:val="840"/>
        </w:trPr>
        <w:tc>
          <w:tcPr>
            <w:tcW w:w="655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Наименование</w:t>
            </w:r>
            <w:r w:rsidRPr="00567EEC">
              <w:rPr>
                <w:rFonts w:ascii="Times New Roman" w:eastAsia="Times New Roman" w:hAnsi="Times New Roman" w:cs="Times New Roman"/>
                <w:sz w:val="28"/>
                <w:szCs w:val="28"/>
              </w:rPr>
              <w:br/>
              <w:t>показателя</w:t>
            </w:r>
          </w:p>
        </w:tc>
        <w:tc>
          <w:tcPr>
            <w:tcW w:w="141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67EEC" w:rsidRPr="00567EEC" w:rsidRDefault="00EE272F" w:rsidP="00567E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2013</w:t>
            </w:r>
            <w:r w:rsidR="00567EEC" w:rsidRPr="00567EEC">
              <w:rPr>
                <w:rFonts w:ascii="Times New Roman" w:eastAsia="Times New Roman" w:hAnsi="Times New Roman" w:cs="Times New Roman"/>
                <w:sz w:val="28"/>
                <w:szCs w:val="28"/>
              </w:rPr>
              <w:t xml:space="preserve"> г.</w:t>
            </w: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(тыс. руб.)</w:t>
            </w:r>
          </w:p>
        </w:tc>
        <w:tc>
          <w:tcPr>
            <w:tcW w:w="152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201</w:t>
            </w:r>
            <w:r w:rsidR="00EE272F">
              <w:rPr>
                <w:rFonts w:ascii="Times New Roman" w:eastAsia="Times New Roman" w:hAnsi="Times New Roman" w:cs="Times New Roman"/>
                <w:sz w:val="28"/>
                <w:szCs w:val="28"/>
              </w:rPr>
              <w:t>4</w:t>
            </w:r>
            <w:r w:rsidRPr="00567EEC">
              <w:rPr>
                <w:rFonts w:ascii="Times New Roman" w:eastAsia="Times New Roman" w:hAnsi="Times New Roman" w:cs="Times New Roman"/>
                <w:sz w:val="28"/>
                <w:szCs w:val="28"/>
              </w:rPr>
              <w:t xml:space="preserve"> г.</w:t>
            </w:r>
          </w:p>
          <w:p w:rsidR="00567EEC" w:rsidRPr="00567EEC" w:rsidRDefault="00567EEC" w:rsidP="00567EEC">
            <w:pPr>
              <w:spacing w:after="0" w:line="240" w:lineRule="auto"/>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(тыс. руб.)</w:t>
            </w:r>
          </w:p>
        </w:tc>
        <w:tc>
          <w:tcPr>
            <w:tcW w:w="6" w:type="dxa"/>
            <w:tcBorders>
              <w:top w:val="nil"/>
              <w:left w:val="nil"/>
              <w:bottom w:val="nil"/>
              <w:right w:val="nil"/>
            </w:tcBorders>
            <w:vAlign w:val="center"/>
            <w:hideMark/>
          </w:tcPr>
          <w:p w:rsidR="00567EEC" w:rsidRPr="00567EEC" w:rsidRDefault="00567EEC" w:rsidP="00567EEC">
            <w:pPr>
              <w:spacing w:after="0" w:line="240" w:lineRule="auto"/>
              <w:rPr>
                <w:rFonts w:ascii="Times New Roman" w:eastAsia="Times New Roman" w:hAnsi="Times New Roman" w:cs="Times New Roman"/>
                <w:sz w:val="24"/>
                <w:szCs w:val="24"/>
              </w:rPr>
            </w:pPr>
          </w:p>
        </w:tc>
      </w:tr>
      <w:tr w:rsidR="00567EEC" w:rsidRPr="00567EEC" w:rsidTr="00567EEC">
        <w:trPr>
          <w:cantSplit/>
          <w:trHeight w:val="483"/>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7EEC" w:rsidRPr="00567EEC" w:rsidRDefault="00567EEC" w:rsidP="00567EEC">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567EEC" w:rsidRPr="00567EEC" w:rsidRDefault="00567EEC" w:rsidP="00567EEC">
            <w:pPr>
              <w:spacing w:after="0" w:line="240" w:lineRule="auto"/>
              <w:rPr>
                <w:rFonts w:ascii="Times New Roman" w:eastAsia="Times New Roman" w:hAnsi="Times New Roman" w:cs="Times New Roman"/>
                <w:sz w:val="24"/>
                <w:szCs w:val="24"/>
              </w:rPr>
            </w:pPr>
          </w:p>
        </w:tc>
      </w:tr>
      <w:tr w:rsidR="00567EEC" w:rsidRPr="00567EEC" w:rsidTr="00567EEC">
        <w:trPr>
          <w:cantSplit/>
          <w:trHeight w:val="240"/>
        </w:trPr>
        <w:tc>
          <w:tcPr>
            <w:tcW w:w="65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Дети-сироты и дети, оставшиеся без попечения родителей, а также лица из числа детей-сирот и детей, оставшихся без попечения родителей, обучающиеся в государственных образовательных учреждениях начального и среднего профессионального образования</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7EEC" w:rsidRPr="00567EEC" w:rsidRDefault="00EE272F" w:rsidP="00567E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w:t>
            </w:r>
          </w:p>
        </w:tc>
        <w:tc>
          <w:tcPr>
            <w:tcW w:w="15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7EEC" w:rsidRPr="00567EEC" w:rsidRDefault="00EE272F" w:rsidP="00567E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5</w:t>
            </w:r>
          </w:p>
        </w:tc>
        <w:tc>
          <w:tcPr>
            <w:tcW w:w="6" w:type="dxa"/>
            <w:tcBorders>
              <w:top w:val="nil"/>
              <w:left w:val="nil"/>
              <w:bottom w:val="nil"/>
              <w:right w:val="nil"/>
            </w:tcBorders>
            <w:vAlign w:val="center"/>
            <w:hideMark/>
          </w:tcPr>
          <w:p w:rsidR="00567EEC" w:rsidRPr="00567EEC" w:rsidRDefault="00567EEC" w:rsidP="00567EEC">
            <w:pPr>
              <w:spacing w:after="0" w:line="240" w:lineRule="auto"/>
              <w:rPr>
                <w:rFonts w:ascii="Times New Roman" w:eastAsia="Times New Roman" w:hAnsi="Times New Roman" w:cs="Times New Roman"/>
                <w:sz w:val="24"/>
                <w:szCs w:val="24"/>
              </w:rPr>
            </w:pPr>
          </w:p>
        </w:tc>
      </w:tr>
      <w:tr w:rsidR="00567EEC" w:rsidRPr="00567EEC" w:rsidTr="00567EEC">
        <w:trPr>
          <w:cantSplit/>
          <w:trHeight w:val="240"/>
        </w:trPr>
        <w:tc>
          <w:tcPr>
            <w:tcW w:w="65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6"/>
                <w:szCs w:val="26"/>
              </w:rPr>
              <w:t xml:space="preserve">1.  Социальное обеспечение обучающихся из числа детей-сирот и детей, оставшихся без попечения родителей, обучающихся в государственных образовательных учреждениях начального профессионального образования в соответствии с действующим законодательством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7EEC" w:rsidRPr="00567EEC" w:rsidRDefault="00EE272F" w:rsidP="00567E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444,1</w:t>
            </w:r>
          </w:p>
        </w:tc>
        <w:tc>
          <w:tcPr>
            <w:tcW w:w="15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7EEC" w:rsidRPr="00567EEC" w:rsidRDefault="00EE272F" w:rsidP="00567E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510886,7</w:t>
            </w:r>
          </w:p>
        </w:tc>
        <w:tc>
          <w:tcPr>
            <w:tcW w:w="6" w:type="dxa"/>
            <w:tcBorders>
              <w:top w:val="nil"/>
              <w:left w:val="nil"/>
              <w:bottom w:val="nil"/>
              <w:right w:val="nil"/>
            </w:tcBorders>
            <w:vAlign w:val="center"/>
            <w:hideMark/>
          </w:tcPr>
          <w:p w:rsidR="00567EEC" w:rsidRPr="00567EEC" w:rsidRDefault="00567EEC" w:rsidP="00567EEC">
            <w:pPr>
              <w:spacing w:after="0" w:line="240" w:lineRule="auto"/>
              <w:rPr>
                <w:rFonts w:ascii="Times New Roman" w:eastAsia="Times New Roman" w:hAnsi="Times New Roman" w:cs="Times New Roman"/>
                <w:sz w:val="24"/>
                <w:szCs w:val="24"/>
              </w:rPr>
            </w:pPr>
          </w:p>
        </w:tc>
      </w:tr>
    </w:tbl>
    <w:p w:rsidR="00567EEC" w:rsidRPr="00567EEC" w:rsidRDefault="00567EEC" w:rsidP="00567EEC">
      <w:pPr>
        <w:spacing w:after="0" w:line="240" w:lineRule="auto"/>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Анализ результатов показал:</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1. Доходы от приносящей доход деятельности составили </w:t>
      </w:r>
      <w:r w:rsidR="00EE272F">
        <w:rPr>
          <w:rFonts w:ascii="Times New Roman" w:eastAsia="Times New Roman" w:hAnsi="Times New Roman" w:cs="Times New Roman"/>
          <w:sz w:val="28"/>
          <w:szCs w:val="28"/>
        </w:rPr>
        <w:t>3401899</w:t>
      </w:r>
      <w:r w:rsidRPr="00567EEC">
        <w:rPr>
          <w:rFonts w:ascii="Times New Roman" w:eastAsia="Times New Roman" w:hAnsi="Times New Roman" w:cs="Times New Roman"/>
          <w:sz w:val="28"/>
          <w:szCs w:val="28"/>
        </w:rPr>
        <w:t xml:space="preserve"> рубля.</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2. Средства, выделенные на выпол</w:t>
      </w:r>
      <w:r w:rsidR="00EE272F">
        <w:rPr>
          <w:rFonts w:ascii="Times New Roman" w:eastAsia="Times New Roman" w:hAnsi="Times New Roman" w:cs="Times New Roman"/>
          <w:sz w:val="28"/>
          <w:szCs w:val="28"/>
        </w:rPr>
        <w:t xml:space="preserve">нение государственного задания, </w:t>
      </w:r>
      <w:r w:rsidRPr="00567EEC">
        <w:rPr>
          <w:rFonts w:ascii="Times New Roman" w:eastAsia="Times New Roman" w:hAnsi="Times New Roman" w:cs="Times New Roman"/>
          <w:sz w:val="28"/>
          <w:szCs w:val="28"/>
        </w:rPr>
        <w:t>освоены на 9</w:t>
      </w:r>
      <w:r w:rsidR="00EE272F">
        <w:rPr>
          <w:rFonts w:ascii="Times New Roman" w:eastAsia="Times New Roman" w:hAnsi="Times New Roman" w:cs="Times New Roman"/>
          <w:sz w:val="28"/>
          <w:szCs w:val="28"/>
        </w:rPr>
        <w:t>9</w:t>
      </w:r>
      <w:r w:rsidRPr="00567EEC">
        <w:rPr>
          <w:rFonts w:ascii="Times New Roman" w:eastAsia="Times New Roman" w:hAnsi="Times New Roman" w:cs="Times New Roman"/>
          <w:sz w:val="28"/>
          <w:szCs w:val="28"/>
        </w:rPr>
        <w:t>%.</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3. Бюджетные средства на целевые региональные программы освоены на 100%.</w:t>
      </w:r>
    </w:p>
    <w:p w:rsidR="00EE272F" w:rsidRDefault="00EE272F" w:rsidP="00567EEC">
      <w:pPr>
        <w:spacing w:after="0" w:line="240" w:lineRule="auto"/>
        <w:outlineLvl w:val="0"/>
        <w:rPr>
          <w:rFonts w:ascii="Times New Roman" w:eastAsia="Times New Roman" w:hAnsi="Times New Roman" w:cs="Times New Roman"/>
          <w:b/>
          <w:bCs/>
          <w:kern w:val="36"/>
          <w:sz w:val="28"/>
          <w:szCs w:val="28"/>
        </w:rPr>
      </w:pPr>
    </w:p>
    <w:p w:rsidR="00567EEC" w:rsidRDefault="00567EEC" w:rsidP="00567EEC">
      <w:pPr>
        <w:spacing w:after="0" w:line="240" w:lineRule="auto"/>
        <w:outlineLvl w:val="0"/>
        <w:rPr>
          <w:rFonts w:ascii="Times New Roman" w:eastAsia="Times New Roman" w:hAnsi="Times New Roman" w:cs="Times New Roman"/>
          <w:b/>
          <w:bCs/>
          <w:kern w:val="36"/>
          <w:sz w:val="28"/>
          <w:szCs w:val="28"/>
        </w:rPr>
      </w:pPr>
      <w:r w:rsidRPr="00567EEC">
        <w:rPr>
          <w:rFonts w:ascii="Times New Roman" w:eastAsia="Times New Roman" w:hAnsi="Times New Roman" w:cs="Times New Roman"/>
          <w:b/>
          <w:bCs/>
          <w:kern w:val="36"/>
          <w:sz w:val="28"/>
          <w:szCs w:val="28"/>
        </w:rPr>
        <w:t xml:space="preserve">8. Выводы по результатам </w:t>
      </w:r>
      <w:proofErr w:type="spellStart"/>
      <w:r w:rsidRPr="00567EEC">
        <w:rPr>
          <w:rFonts w:ascii="Times New Roman" w:eastAsia="Times New Roman" w:hAnsi="Times New Roman" w:cs="Times New Roman"/>
          <w:b/>
          <w:bCs/>
          <w:kern w:val="36"/>
          <w:sz w:val="28"/>
          <w:szCs w:val="28"/>
        </w:rPr>
        <w:t>самообследования</w:t>
      </w:r>
      <w:proofErr w:type="spellEnd"/>
      <w:r w:rsidRPr="00567EEC">
        <w:rPr>
          <w:rFonts w:ascii="Times New Roman" w:eastAsia="Times New Roman" w:hAnsi="Times New Roman" w:cs="Times New Roman"/>
          <w:b/>
          <w:bCs/>
          <w:kern w:val="36"/>
          <w:sz w:val="28"/>
          <w:szCs w:val="28"/>
        </w:rPr>
        <w:t xml:space="preserve"> </w:t>
      </w:r>
      <w:r w:rsidR="00EE272F">
        <w:rPr>
          <w:rFonts w:ascii="Times New Roman" w:eastAsia="Times New Roman" w:hAnsi="Times New Roman" w:cs="Times New Roman"/>
          <w:b/>
          <w:bCs/>
          <w:kern w:val="36"/>
          <w:sz w:val="28"/>
          <w:szCs w:val="28"/>
        </w:rPr>
        <w:t>лицея</w:t>
      </w:r>
    </w:p>
    <w:p w:rsidR="00EE272F" w:rsidRPr="00567EEC" w:rsidRDefault="00EE272F" w:rsidP="00567EEC">
      <w:pPr>
        <w:spacing w:after="0" w:line="240" w:lineRule="auto"/>
        <w:outlineLvl w:val="0"/>
        <w:rPr>
          <w:rFonts w:ascii="Times New Roman" w:eastAsia="Times New Roman" w:hAnsi="Times New Roman" w:cs="Times New Roman"/>
          <w:b/>
          <w:bCs/>
          <w:kern w:val="36"/>
          <w:sz w:val="48"/>
          <w:szCs w:val="48"/>
        </w:rPr>
      </w:pPr>
    </w:p>
    <w:p w:rsidR="00567EEC" w:rsidRPr="00567EEC" w:rsidRDefault="00567EEC" w:rsidP="00EE272F">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Созданная структура управления адаптирована к современным требованиям и обеспечивает достижение поставленных целей и задач по </w:t>
      </w:r>
      <w:r w:rsidRPr="00567EEC">
        <w:rPr>
          <w:rFonts w:ascii="Times New Roman" w:eastAsia="Times New Roman" w:hAnsi="Times New Roman" w:cs="Times New Roman"/>
          <w:sz w:val="28"/>
          <w:szCs w:val="28"/>
        </w:rPr>
        <w:lastRenderedPageBreak/>
        <w:t xml:space="preserve">реализации требований ФГОС СПО, а также эффективную организацию образовательного процесса. Управление деятельностью </w:t>
      </w:r>
      <w:r w:rsidR="00EE272F">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осуществляется в соответствии с Федеральным Законом №</w:t>
      </w:r>
      <w:r w:rsidR="00EE272F">
        <w:rPr>
          <w:rFonts w:ascii="Times New Roman" w:eastAsia="Times New Roman" w:hAnsi="Times New Roman" w:cs="Times New Roman"/>
          <w:sz w:val="28"/>
          <w:szCs w:val="28"/>
        </w:rPr>
        <w:t xml:space="preserve"> </w:t>
      </w:r>
      <w:r w:rsidRPr="00567EEC">
        <w:rPr>
          <w:rFonts w:ascii="Times New Roman" w:eastAsia="Times New Roman" w:hAnsi="Times New Roman" w:cs="Times New Roman"/>
          <w:sz w:val="28"/>
          <w:szCs w:val="28"/>
        </w:rPr>
        <w:t>273 «Об образовании в Российской Федерации», Уставом и локальным актами</w:t>
      </w:r>
      <w:r w:rsidR="00EE272F">
        <w:rPr>
          <w:rFonts w:ascii="Times New Roman" w:eastAsia="Times New Roman" w:hAnsi="Times New Roman" w:cs="Times New Roman"/>
          <w:sz w:val="28"/>
          <w:szCs w:val="28"/>
        </w:rPr>
        <w:t xml:space="preserve"> лицея</w:t>
      </w:r>
      <w:r w:rsidRPr="00567EEC">
        <w:rPr>
          <w:rFonts w:ascii="Times New Roman" w:eastAsia="Times New Roman" w:hAnsi="Times New Roman" w:cs="Times New Roman"/>
          <w:sz w:val="28"/>
          <w:szCs w:val="28"/>
        </w:rPr>
        <w:t>.</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Взаимодействие структурных подразделений </w:t>
      </w:r>
      <w:r w:rsidR="00EE272F">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осуществляется на основе нормативно-правовой документации и позволяет решать основные функциональные задачи.</w:t>
      </w:r>
    </w:p>
    <w:p w:rsidR="00567EEC" w:rsidRPr="00567EEC" w:rsidRDefault="00567EEC" w:rsidP="00EE272F">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Штатное расписание составлено в соответствии с контингентом </w:t>
      </w:r>
      <w:proofErr w:type="gramStart"/>
      <w:r w:rsidRPr="00567EEC">
        <w:rPr>
          <w:rFonts w:ascii="Times New Roman" w:eastAsia="Times New Roman" w:hAnsi="Times New Roman" w:cs="Times New Roman"/>
          <w:sz w:val="28"/>
          <w:szCs w:val="28"/>
        </w:rPr>
        <w:t>обучающихся</w:t>
      </w:r>
      <w:proofErr w:type="gramEnd"/>
      <w:r w:rsidRPr="00567EEC">
        <w:rPr>
          <w:rFonts w:ascii="Times New Roman" w:eastAsia="Times New Roman" w:hAnsi="Times New Roman" w:cs="Times New Roman"/>
          <w:sz w:val="28"/>
          <w:szCs w:val="28"/>
        </w:rPr>
        <w:t xml:space="preserve"> и удовлетворяет потребностям учебно-воспитательного процесса.</w:t>
      </w:r>
    </w:p>
    <w:p w:rsidR="00567EEC" w:rsidRPr="00567EEC" w:rsidRDefault="00567EEC" w:rsidP="00EE272F">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Нормативная документация в </w:t>
      </w:r>
      <w:r w:rsidR="00EE272F">
        <w:rPr>
          <w:rFonts w:ascii="Times New Roman" w:eastAsia="Times New Roman" w:hAnsi="Times New Roman" w:cs="Times New Roman"/>
          <w:sz w:val="28"/>
          <w:szCs w:val="28"/>
        </w:rPr>
        <w:t>лицее</w:t>
      </w:r>
      <w:r w:rsidRPr="00567EEC">
        <w:rPr>
          <w:rFonts w:ascii="Times New Roman" w:eastAsia="Times New Roman" w:hAnsi="Times New Roman" w:cs="Times New Roman"/>
          <w:sz w:val="28"/>
          <w:szCs w:val="28"/>
        </w:rPr>
        <w:t xml:space="preserve"> имеется в полном объеме и конкретизирована в локальных актах. По всем направлениям учебной деятельности разработаны и утверждены учебные планы и программы. </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Методическая работа в КГБ</w:t>
      </w:r>
      <w:r w:rsidR="00EE272F">
        <w:rPr>
          <w:rFonts w:ascii="Times New Roman" w:eastAsia="Times New Roman" w:hAnsi="Times New Roman" w:cs="Times New Roman"/>
          <w:sz w:val="28"/>
          <w:szCs w:val="28"/>
        </w:rPr>
        <w:t>П</w:t>
      </w:r>
      <w:r w:rsidRPr="00567EEC">
        <w:rPr>
          <w:rFonts w:ascii="Times New Roman" w:eastAsia="Times New Roman" w:hAnsi="Times New Roman" w:cs="Times New Roman"/>
          <w:sz w:val="28"/>
          <w:szCs w:val="28"/>
        </w:rPr>
        <w:t>ОУ «</w:t>
      </w:r>
      <w:r w:rsidR="00EE272F">
        <w:rPr>
          <w:rFonts w:ascii="Times New Roman" w:eastAsia="Times New Roman" w:hAnsi="Times New Roman" w:cs="Times New Roman"/>
          <w:sz w:val="28"/>
          <w:szCs w:val="28"/>
        </w:rPr>
        <w:t>БЛЖДТ</w:t>
      </w:r>
      <w:r w:rsidRPr="00567EEC">
        <w:rPr>
          <w:rFonts w:ascii="Times New Roman" w:eastAsia="Times New Roman" w:hAnsi="Times New Roman" w:cs="Times New Roman"/>
          <w:sz w:val="28"/>
          <w:szCs w:val="28"/>
        </w:rPr>
        <w:t xml:space="preserve">» спланирована и проводится как система взаимосвязанных мер, направленных на развитие творческого потенциала педагогов, их профессионального мастерства, а в конечном итоге – на повышение качества профессионального образования. Содержание, формы и методы ее проведения соответствуют современным требованиям к организации данного направления деятельности образовательного учреждения. </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Анализ воспитательной работы </w:t>
      </w:r>
      <w:r w:rsidR="00EE272F">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показал, что планирование, организация и проведение воспитательной работы в ОУ соответствует нормативной базе, рекомендуемой для </w:t>
      </w:r>
      <w:r w:rsidR="00EE272F">
        <w:rPr>
          <w:rFonts w:ascii="Times New Roman" w:eastAsia="Times New Roman" w:hAnsi="Times New Roman" w:cs="Times New Roman"/>
          <w:sz w:val="28"/>
          <w:szCs w:val="28"/>
        </w:rPr>
        <w:t>средних</w:t>
      </w:r>
      <w:r w:rsidRPr="00567EEC">
        <w:rPr>
          <w:rFonts w:ascii="Times New Roman" w:eastAsia="Times New Roman" w:hAnsi="Times New Roman" w:cs="Times New Roman"/>
          <w:sz w:val="28"/>
          <w:szCs w:val="28"/>
        </w:rPr>
        <w:t xml:space="preserve"> профессиональных учебных заведений. Качественный результат её выполнения достигается благодаря большой активности коллектива обучающихся, преподавателей и сотрудников. </w:t>
      </w:r>
    </w:p>
    <w:p w:rsidR="00567EEC" w:rsidRPr="00567EEC" w:rsidRDefault="00567EEC" w:rsidP="00567EEC">
      <w:pPr>
        <w:spacing w:after="0" w:line="240" w:lineRule="auto"/>
        <w:ind w:firstLine="567"/>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Воспитательная работа ОУ способствует формированию базовой культуры личности: организационной культуры, лидерских качеств, коммуникативной культуры, а также повышает имидж учебного заведения в целом.</w:t>
      </w:r>
    </w:p>
    <w:p w:rsidR="00567EEC" w:rsidRPr="00567EEC" w:rsidRDefault="00567EEC" w:rsidP="00EE272F">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Содержание и уровень теоретического обучения соответствуют требованиям ФГОС </w:t>
      </w:r>
      <w:r w:rsidR="00EE272F">
        <w:rPr>
          <w:rFonts w:ascii="Times New Roman" w:eastAsia="Times New Roman" w:hAnsi="Times New Roman" w:cs="Times New Roman"/>
          <w:sz w:val="28"/>
          <w:szCs w:val="28"/>
        </w:rPr>
        <w:t>СПО</w:t>
      </w:r>
      <w:r w:rsidRPr="00567EEC">
        <w:rPr>
          <w:rFonts w:ascii="Times New Roman" w:eastAsia="Times New Roman" w:hAnsi="Times New Roman" w:cs="Times New Roman"/>
          <w:sz w:val="28"/>
          <w:szCs w:val="28"/>
        </w:rPr>
        <w:t xml:space="preserve">. В </w:t>
      </w:r>
      <w:r w:rsidR="00EE272F">
        <w:rPr>
          <w:rFonts w:ascii="Times New Roman" w:eastAsia="Times New Roman" w:hAnsi="Times New Roman" w:cs="Times New Roman"/>
          <w:sz w:val="28"/>
          <w:szCs w:val="28"/>
        </w:rPr>
        <w:t>лицее</w:t>
      </w:r>
      <w:r w:rsidRPr="00567EEC">
        <w:rPr>
          <w:rFonts w:ascii="Times New Roman" w:eastAsia="Times New Roman" w:hAnsi="Times New Roman" w:cs="Times New Roman"/>
          <w:sz w:val="28"/>
          <w:szCs w:val="28"/>
        </w:rPr>
        <w:t xml:space="preserve"> разработаны и утверждены рабочие учебные программы по всем профессиональным модулям и учебным дисциплинам в соответствии со стандартами нового поколения.</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Наличие учебных кабинетов и уровень их оснащенности удовлетворяет требованиям по подготавливаемым профессиям, обеспечивает получение прочных профессиональных компетенций, приобретаемому практическому опыту, знаниям и умениям.</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Качественный и количественный состав КГБ</w:t>
      </w:r>
      <w:r w:rsidR="00EE272F">
        <w:rPr>
          <w:rFonts w:ascii="Times New Roman" w:eastAsia="Times New Roman" w:hAnsi="Times New Roman" w:cs="Times New Roman"/>
          <w:sz w:val="28"/>
          <w:szCs w:val="28"/>
        </w:rPr>
        <w:t>П</w:t>
      </w:r>
      <w:r w:rsidRPr="00567EEC">
        <w:rPr>
          <w:rFonts w:ascii="Times New Roman" w:eastAsia="Times New Roman" w:hAnsi="Times New Roman" w:cs="Times New Roman"/>
          <w:sz w:val="28"/>
          <w:szCs w:val="28"/>
        </w:rPr>
        <w:t>ОУ «</w:t>
      </w:r>
      <w:r w:rsidR="00EE272F">
        <w:rPr>
          <w:rFonts w:ascii="Times New Roman" w:eastAsia="Times New Roman" w:hAnsi="Times New Roman" w:cs="Times New Roman"/>
          <w:sz w:val="28"/>
          <w:szCs w:val="28"/>
        </w:rPr>
        <w:t>БЛЖДТ</w:t>
      </w:r>
      <w:r w:rsidRPr="00567EEC">
        <w:rPr>
          <w:rFonts w:ascii="Times New Roman" w:eastAsia="Times New Roman" w:hAnsi="Times New Roman" w:cs="Times New Roman"/>
          <w:sz w:val="28"/>
          <w:szCs w:val="28"/>
        </w:rPr>
        <w:t>» позволяет выполнять возложенные на него функции по профессиональному обучению и воспитанию молодежи.</w:t>
      </w:r>
    </w:p>
    <w:p w:rsidR="00567EEC" w:rsidRDefault="00567EEC" w:rsidP="00567EEC">
      <w:pPr>
        <w:spacing w:after="0" w:line="240" w:lineRule="auto"/>
        <w:ind w:firstLine="720"/>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Материально-техническое обеспечение, учебная база, организация учебно-производственного процесса, наличие учебно-планирующей и нормативной документации, регламентирующей деятельность </w:t>
      </w:r>
      <w:r w:rsidR="00EE272F">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анализа уровня подготовки </w:t>
      </w:r>
      <w:proofErr w:type="gramStart"/>
      <w:r w:rsidRPr="00567EEC">
        <w:rPr>
          <w:rFonts w:ascii="Times New Roman" w:eastAsia="Times New Roman" w:hAnsi="Times New Roman" w:cs="Times New Roman"/>
          <w:sz w:val="28"/>
          <w:szCs w:val="28"/>
        </w:rPr>
        <w:t>обучающихся</w:t>
      </w:r>
      <w:proofErr w:type="gramEnd"/>
      <w:r w:rsidRPr="00567EEC">
        <w:rPr>
          <w:rFonts w:ascii="Times New Roman" w:eastAsia="Times New Roman" w:hAnsi="Times New Roman" w:cs="Times New Roman"/>
          <w:sz w:val="28"/>
          <w:szCs w:val="28"/>
        </w:rPr>
        <w:t xml:space="preserve"> соответствует требованиям Федерального </w:t>
      </w:r>
      <w:r w:rsidRPr="00567EEC">
        <w:rPr>
          <w:rFonts w:ascii="Times New Roman" w:eastAsia="Times New Roman" w:hAnsi="Times New Roman" w:cs="Times New Roman"/>
          <w:sz w:val="28"/>
          <w:szCs w:val="28"/>
        </w:rPr>
        <w:lastRenderedPageBreak/>
        <w:t>Государственного стандарта профессионального образования по подготавли</w:t>
      </w:r>
      <w:r w:rsidR="00EE272F">
        <w:rPr>
          <w:rFonts w:ascii="Times New Roman" w:eastAsia="Times New Roman" w:hAnsi="Times New Roman" w:cs="Times New Roman"/>
          <w:sz w:val="28"/>
          <w:szCs w:val="28"/>
        </w:rPr>
        <w:t>ва</w:t>
      </w:r>
      <w:r w:rsidRPr="00567EEC">
        <w:rPr>
          <w:rFonts w:ascii="Times New Roman" w:eastAsia="Times New Roman" w:hAnsi="Times New Roman" w:cs="Times New Roman"/>
          <w:sz w:val="28"/>
          <w:szCs w:val="28"/>
        </w:rPr>
        <w:t>емым профессиям.</w:t>
      </w:r>
    </w:p>
    <w:p w:rsidR="00EE272F" w:rsidRDefault="00EE272F" w:rsidP="00567EEC">
      <w:pPr>
        <w:spacing w:after="0" w:line="240" w:lineRule="auto"/>
        <w:ind w:firstLine="720"/>
        <w:jc w:val="both"/>
        <w:rPr>
          <w:rFonts w:ascii="Times New Roman" w:eastAsia="Times New Roman" w:hAnsi="Times New Roman" w:cs="Times New Roman"/>
          <w:sz w:val="28"/>
          <w:szCs w:val="28"/>
        </w:rPr>
      </w:pPr>
    </w:p>
    <w:p w:rsidR="00EE272F" w:rsidRPr="00567EEC" w:rsidRDefault="00EE272F" w:rsidP="00567EEC">
      <w:pPr>
        <w:spacing w:after="0" w:line="240" w:lineRule="auto"/>
        <w:ind w:firstLine="720"/>
        <w:jc w:val="both"/>
        <w:rPr>
          <w:rFonts w:ascii="Times New Roman" w:eastAsia="Times New Roman" w:hAnsi="Times New Roman" w:cs="Times New Roman"/>
          <w:sz w:val="24"/>
          <w:szCs w:val="24"/>
        </w:rPr>
      </w:pPr>
    </w:p>
    <w:p w:rsidR="00567EEC" w:rsidRPr="00567EEC" w:rsidRDefault="00567EEC" w:rsidP="00567EEC">
      <w:pPr>
        <w:spacing w:after="0" w:line="240" w:lineRule="auto"/>
        <w:outlineLvl w:val="0"/>
        <w:rPr>
          <w:rFonts w:ascii="Times New Roman" w:eastAsia="Times New Roman" w:hAnsi="Times New Roman" w:cs="Times New Roman"/>
          <w:b/>
          <w:bCs/>
          <w:kern w:val="36"/>
          <w:sz w:val="48"/>
          <w:szCs w:val="48"/>
        </w:rPr>
      </w:pPr>
      <w:r w:rsidRPr="00567EEC">
        <w:rPr>
          <w:rFonts w:ascii="Times New Roman" w:eastAsia="Times New Roman" w:hAnsi="Times New Roman" w:cs="Times New Roman"/>
          <w:b/>
          <w:bCs/>
          <w:kern w:val="36"/>
          <w:sz w:val="28"/>
          <w:szCs w:val="28"/>
        </w:rPr>
        <w:t xml:space="preserve">9. Заключение. Перспективы развития </w:t>
      </w:r>
      <w:r w:rsidR="00EE272F">
        <w:rPr>
          <w:rFonts w:ascii="Times New Roman" w:eastAsia="Times New Roman" w:hAnsi="Times New Roman" w:cs="Times New Roman"/>
          <w:b/>
          <w:bCs/>
          <w:kern w:val="36"/>
          <w:sz w:val="28"/>
          <w:szCs w:val="28"/>
        </w:rPr>
        <w:t>лицея</w:t>
      </w:r>
    </w:p>
    <w:p w:rsidR="00567EEC" w:rsidRPr="00567EEC" w:rsidRDefault="00567EEC" w:rsidP="00567EEC">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Развитие </w:t>
      </w:r>
      <w:r w:rsidR="00EE272F">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на 2014-2016 годы отражены в Программе развития </w:t>
      </w:r>
      <w:r w:rsidR="00EE272F">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Основные этапы развития связаны с открытием новых профессий подготовки специалистов среднего звена и переход </w:t>
      </w:r>
      <w:r w:rsidR="00EE272F">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в статус техникума, что выполнит ряд задач:</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кадровое обеспечение реализуемых программ и стратегий экономического развития, потребностей железнодорожного транспорта путем подготовки, переподготовки и повышения квалификации кадров для данной отрасли;</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обеспечение трудовой мобильности путем ускоренной подготовки персонала для перехода на новую должность, освоения нового оборудования, смежных профессий и специальностей;</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учебно-методическое обеспечение реализации образовательных программ, направленных на освоение и совершенствование профессиональной квалификации путем разработки, апробации и экспертизы таких программ, в том числе их содержания, технологий обучения;</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proofErr w:type="gramStart"/>
      <w:r w:rsidRPr="00567EEC">
        <w:rPr>
          <w:rFonts w:ascii="Times New Roman" w:eastAsia="Times New Roman" w:hAnsi="Times New Roman" w:cs="Times New Roman"/>
          <w:sz w:val="28"/>
          <w:szCs w:val="28"/>
        </w:rPr>
        <w:t>кадровое обеспечение реализации программ, направленных на освоение и совершенствование профессиональных квалификаций, путем организации курсов повышения квалификации и стажировок на рабочем месте педагогических кадров, отвечающих за освоение обучающимся дисциплин и модулей основной профессиональной образовательной программы, дополнительной профессиональной программы или программы профессионального обучения.</w:t>
      </w:r>
      <w:proofErr w:type="gramEnd"/>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Кроме этого, создание техникума должно решать задачу развития региональной системы профессионального образования, оптимизации сети образовательных организаций, повышения эффективности бюджетных расходов. Последнее достигается при отказе от дублирования техникумом деятельности действующих образовательных организаций, реализующих аналогичные программы профессионального обучения, основного и дополнительного профессионального образования. </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Для решения перечисленных задач техникум должен отвечать следующим основным требованиям:</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оснащение современным оборудованием, необходимым для подготовки квалифицированного рабочего или специалиста и использование оборудования </w:t>
      </w:r>
      <w:proofErr w:type="spellStart"/>
      <w:proofErr w:type="gramStart"/>
      <w:r w:rsidRPr="00567EEC">
        <w:rPr>
          <w:rFonts w:ascii="Times New Roman" w:eastAsia="Times New Roman" w:hAnsi="Times New Roman" w:cs="Times New Roman"/>
          <w:sz w:val="28"/>
          <w:szCs w:val="28"/>
        </w:rPr>
        <w:t>организаций-социальных</w:t>
      </w:r>
      <w:proofErr w:type="spellEnd"/>
      <w:proofErr w:type="gramEnd"/>
      <w:r w:rsidRPr="00567EEC">
        <w:rPr>
          <w:rFonts w:ascii="Times New Roman" w:eastAsia="Times New Roman" w:hAnsi="Times New Roman" w:cs="Times New Roman"/>
          <w:sz w:val="28"/>
          <w:szCs w:val="28"/>
        </w:rPr>
        <w:t xml:space="preserve"> партнеров;</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наличие положительных заключений на реализуемые образовательные программы, полученных от профильного объединения работодателей и крупных компаний отрасли и представительной выборки организаций, заинтересованных в подготовке соответствующих кадров; возможно вынесение заключений независимыми экспертными организациями, </w:t>
      </w:r>
      <w:r w:rsidRPr="00567EEC">
        <w:rPr>
          <w:rFonts w:ascii="Times New Roman" w:eastAsia="Times New Roman" w:hAnsi="Times New Roman" w:cs="Times New Roman"/>
          <w:sz w:val="28"/>
          <w:szCs w:val="28"/>
        </w:rPr>
        <w:lastRenderedPageBreak/>
        <w:t>уполномоченным</w:t>
      </w:r>
      <w:r w:rsidR="008735F9">
        <w:rPr>
          <w:rFonts w:ascii="Times New Roman" w:eastAsia="Times New Roman" w:hAnsi="Times New Roman" w:cs="Times New Roman"/>
          <w:sz w:val="28"/>
          <w:szCs w:val="28"/>
        </w:rPr>
        <w:t>и объединениями работодателей и</w:t>
      </w:r>
      <w:r w:rsidRPr="00567EEC">
        <w:rPr>
          <w:rFonts w:ascii="Times New Roman" w:eastAsia="Times New Roman" w:hAnsi="Times New Roman" w:cs="Times New Roman"/>
          <w:sz w:val="28"/>
          <w:szCs w:val="28"/>
        </w:rPr>
        <w:t xml:space="preserve"> крупными отраслевыми железнодорожными компаниями;</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 xml:space="preserve">развитый кадровый потенциал, обеспечивающий практико-ориентированную подготовку: наличие квалифицированных кадров руководителей, педагогов и методистов – разработчиков образовательных программ, системы повышения их квалификации и стажировок в профильных производственных организациях, привлечение к процессу реализации образовательных программ специалистов – практиков из локомотивных депо - социальных партнеров; </w:t>
      </w:r>
    </w:p>
    <w:p w:rsidR="00567EEC" w:rsidRPr="00567EEC" w:rsidRDefault="00567EEC" w:rsidP="00567EEC">
      <w:pPr>
        <w:spacing w:after="0" w:line="240" w:lineRule="auto"/>
        <w:ind w:firstLine="709"/>
        <w:jc w:val="both"/>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t>широкое участие работодателей в органах управления образовательной организации и оценке качества подготовки выпускников.</w:t>
      </w:r>
    </w:p>
    <w:p w:rsidR="00567EEC" w:rsidRDefault="00567EEC" w:rsidP="00567EEC">
      <w:pPr>
        <w:spacing w:after="0" w:line="240" w:lineRule="auto"/>
        <w:jc w:val="both"/>
        <w:rPr>
          <w:rFonts w:ascii="Times New Roman" w:eastAsia="Times New Roman" w:hAnsi="Times New Roman" w:cs="Times New Roman"/>
          <w:sz w:val="28"/>
          <w:szCs w:val="28"/>
        </w:rPr>
      </w:pPr>
      <w:r w:rsidRPr="00567EEC">
        <w:rPr>
          <w:rFonts w:ascii="Times New Roman" w:eastAsia="Times New Roman" w:hAnsi="Times New Roman" w:cs="Times New Roman"/>
          <w:sz w:val="28"/>
          <w:szCs w:val="28"/>
        </w:rPr>
        <w:t xml:space="preserve">Реорганизация </w:t>
      </w:r>
      <w:r w:rsidR="008735F9">
        <w:rPr>
          <w:rFonts w:ascii="Times New Roman" w:eastAsia="Times New Roman" w:hAnsi="Times New Roman" w:cs="Times New Roman"/>
          <w:sz w:val="28"/>
          <w:szCs w:val="28"/>
        </w:rPr>
        <w:t>лицея</w:t>
      </w:r>
      <w:r w:rsidRPr="00567EEC">
        <w:rPr>
          <w:rFonts w:ascii="Times New Roman" w:eastAsia="Times New Roman" w:hAnsi="Times New Roman" w:cs="Times New Roman"/>
          <w:sz w:val="28"/>
          <w:szCs w:val="28"/>
        </w:rPr>
        <w:t xml:space="preserve"> в техникум откроет перед молодежью Алтайского края новые перспективные возможности: не выезжая в соседние регионы, </w:t>
      </w:r>
      <w:proofErr w:type="gramStart"/>
      <w:r w:rsidRPr="00567EEC">
        <w:rPr>
          <w:rFonts w:ascii="Times New Roman" w:eastAsia="Times New Roman" w:hAnsi="Times New Roman" w:cs="Times New Roman"/>
          <w:sz w:val="28"/>
          <w:szCs w:val="28"/>
        </w:rPr>
        <w:t>которые</w:t>
      </w:r>
      <w:proofErr w:type="gramEnd"/>
      <w:r w:rsidRPr="00567EEC">
        <w:rPr>
          <w:rFonts w:ascii="Times New Roman" w:eastAsia="Times New Roman" w:hAnsi="Times New Roman" w:cs="Times New Roman"/>
          <w:sz w:val="28"/>
          <w:szCs w:val="28"/>
        </w:rPr>
        <w:t xml:space="preserve"> несмотря на соседство, находятся на больших расстояниях друг от друга (Красноярский край, Кемеровская, Омская, Новосибирская области) получить среднее профессиональное образование железнодорожного профиля; обеспечить потребности железнодорожных предприятий в плане подготовки, переподготовки и повышения квалификации специалистов среднего звена, для чего раньше было необходимо выезжать в другие регионы.</w:t>
      </w: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Pr="00567EEC" w:rsidRDefault="00E87B79" w:rsidP="00E87B79">
      <w:pPr>
        <w:spacing w:after="0" w:line="240" w:lineRule="auto"/>
        <w:ind w:right="-284" w:firstLine="426"/>
        <w:jc w:val="right"/>
        <w:rPr>
          <w:rFonts w:ascii="Times New Roman" w:eastAsia="Times New Roman" w:hAnsi="Times New Roman" w:cs="Times New Roman"/>
          <w:sz w:val="24"/>
          <w:szCs w:val="24"/>
        </w:rPr>
      </w:pPr>
      <w:r w:rsidRPr="00567EEC">
        <w:rPr>
          <w:rFonts w:ascii="Times New Roman" w:eastAsia="Times New Roman" w:hAnsi="Times New Roman" w:cs="Times New Roman"/>
          <w:sz w:val="28"/>
          <w:szCs w:val="28"/>
        </w:rPr>
        <w:lastRenderedPageBreak/>
        <w:t> Приложение 1</w:t>
      </w:r>
    </w:p>
    <w:tbl>
      <w:tblPr>
        <w:tblW w:w="0" w:type="auto"/>
        <w:tblCellMar>
          <w:left w:w="0" w:type="dxa"/>
          <w:right w:w="0" w:type="dxa"/>
        </w:tblCellMar>
        <w:tblLook w:val="04A0"/>
      </w:tblPr>
      <w:tblGrid>
        <w:gridCol w:w="817"/>
        <w:gridCol w:w="5563"/>
        <w:gridCol w:w="3191"/>
      </w:tblGrid>
      <w:tr w:rsidR="00E87B79" w:rsidRPr="00567EEC" w:rsidTr="00E87B7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 </w:t>
            </w:r>
            <w:proofErr w:type="spellStart"/>
            <w:proofErr w:type="gramStart"/>
            <w:r w:rsidRPr="00567EEC">
              <w:rPr>
                <w:rFonts w:ascii="Times New Roman" w:eastAsia="Times New Roman" w:hAnsi="Times New Roman" w:cs="Times New Roman"/>
                <w:sz w:val="24"/>
                <w:szCs w:val="24"/>
              </w:rPr>
              <w:t>п</w:t>
            </w:r>
            <w:proofErr w:type="spellEnd"/>
            <w:proofErr w:type="gramEnd"/>
            <w:r w:rsidRPr="00567EEC">
              <w:rPr>
                <w:rFonts w:ascii="Times New Roman" w:eastAsia="Times New Roman" w:hAnsi="Times New Roman" w:cs="Times New Roman"/>
                <w:sz w:val="24"/>
                <w:szCs w:val="24"/>
              </w:rPr>
              <w:t>/</w:t>
            </w:r>
            <w:proofErr w:type="spellStart"/>
            <w:r w:rsidRPr="00567EEC">
              <w:rPr>
                <w:rFonts w:ascii="Times New Roman" w:eastAsia="Times New Roman" w:hAnsi="Times New Roman" w:cs="Times New Roman"/>
                <w:sz w:val="24"/>
                <w:szCs w:val="24"/>
              </w:rPr>
              <w:t>п</w:t>
            </w:r>
            <w:proofErr w:type="spellEnd"/>
          </w:p>
        </w:tc>
        <w:tc>
          <w:tcPr>
            <w:tcW w:w="5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Показатели</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Единица измерения</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Образовательная деятельность</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1.1</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4</w:t>
            </w:r>
            <w:r>
              <w:rPr>
                <w:rFonts w:ascii="Times New Roman" w:eastAsia="Times New Roman" w:hAnsi="Times New Roman" w:cs="Times New Roman"/>
                <w:sz w:val="24"/>
                <w:szCs w:val="24"/>
              </w:rPr>
              <w:t>58</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1.1.1</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По очной форме обучения</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4</w:t>
            </w:r>
            <w:r>
              <w:rPr>
                <w:rFonts w:ascii="Times New Roman" w:eastAsia="Times New Roman" w:hAnsi="Times New Roman" w:cs="Times New Roman"/>
                <w:sz w:val="24"/>
                <w:szCs w:val="24"/>
              </w:rPr>
              <w:t>58</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1.1.2</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По </w:t>
            </w:r>
            <w:proofErr w:type="spellStart"/>
            <w:r w:rsidRPr="00567EEC">
              <w:rPr>
                <w:rFonts w:ascii="Times New Roman" w:eastAsia="Times New Roman" w:hAnsi="Times New Roman" w:cs="Times New Roman"/>
                <w:sz w:val="24"/>
                <w:szCs w:val="24"/>
              </w:rPr>
              <w:t>очно-заочной</w:t>
            </w:r>
            <w:proofErr w:type="spellEnd"/>
            <w:r w:rsidRPr="00567EEC">
              <w:rPr>
                <w:rFonts w:ascii="Times New Roman" w:eastAsia="Times New Roman" w:hAnsi="Times New Roman" w:cs="Times New Roman"/>
                <w:sz w:val="24"/>
                <w:szCs w:val="24"/>
              </w:rPr>
              <w:t xml:space="preserve"> форме обучения</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1.1.3</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По заочной форме обучения</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1.2</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1.2.1</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По очной форме обучения</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1.2.2</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По </w:t>
            </w:r>
            <w:proofErr w:type="spellStart"/>
            <w:r w:rsidRPr="00567EEC">
              <w:rPr>
                <w:rFonts w:ascii="Times New Roman" w:eastAsia="Times New Roman" w:hAnsi="Times New Roman" w:cs="Times New Roman"/>
                <w:sz w:val="24"/>
                <w:szCs w:val="24"/>
              </w:rPr>
              <w:t>очно-заочной</w:t>
            </w:r>
            <w:proofErr w:type="spellEnd"/>
            <w:r w:rsidRPr="00567EEC">
              <w:rPr>
                <w:rFonts w:ascii="Times New Roman" w:eastAsia="Times New Roman" w:hAnsi="Times New Roman" w:cs="Times New Roman"/>
                <w:sz w:val="24"/>
                <w:szCs w:val="24"/>
              </w:rPr>
              <w:t xml:space="preserve"> форме обучения</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1.2.3</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По заочной форме обучения</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1.3</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Количество реализуемых образовательных программ среднего профессионального образования</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1.4</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Численность студентов (курсантов), зачисленных на первый курс на очную форму обучения, за отчетный период</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1.5</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1.6</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1.7</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1.8</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1.9</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Численность/удельный вес численности педагогических работников в общей численности работников</w:t>
            </w:r>
          </w:p>
          <w:p w:rsidR="00E87B79" w:rsidRPr="00567EEC" w:rsidRDefault="00E87B79" w:rsidP="00E87B79">
            <w:pPr>
              <w:spacing w:after="0" w:line="240" w:lineRule="auto"/>
              <w:jc w:val="both"/>
              <w:rPr>
                <w:rFonts w:ascii="Times New Roman" w:eastAsia="Times New Roman" w:hAnsi="Times New Roman" w:cs="Times New Roman"/>
                <w:sz w:val="24"/>
                <w:szCs w:val="24"/>
              </w:rPr>
            </w:pPr>
            <w:proofErr w:type="gramStart"/>
            <w:r w:rsidRPr="00567EEC">
              <w:rPr>
                <w:rFonts w:ascii="Times New Roman" w:eastAsia="Times New Roman" w:hAnsi="Times New Roman" w:cs="Times New Roman"/>
                <w:sz w:val="24"/>
                <w:szCs w:val="24"/>
              </w:rPr>
              <w:t xml:space="preserve">(к педагогическим работникам относятся: преподаватель, педагог-организатор, социальный педагог, педагог-психолог, воспитатель (включая старшего), </w:t>
            </w:r>
            <w:proofErr w:type="spellStart"/>
            <w:r w:rsidRPr="00567EEC">
              <w:rPr>
                <w:rFonts w:ascii="Times New Roman" w:eastAsia="Times New Roman" w:hAnsi="Times New Roman" w:cs="Times New Roman"/>
                <w:sz w:val="24"/>
                <w:szCs w:val="24"/>
              </w:rPr>
              <w:t>тьютор</w:t>
            </w:r>
            <w:proofErr w:type="spellEnd"/>
            <w:r w:rsidRPr="00567EEC">
              <w:rPr>
                <w:rFonts w:ascii="Times New Roman" w:eastAsia="Times New Roman" w:hAnsi="Times New Roman" w:cs="Times New Roman"/>
                <w:sz w:val="24"/>
                <w:szCs w:val="24"/>
              </w:rPr>
              <w:t xml:space="preserve">, педагог дополнительного образования (включая старшего), музыкальный </w:t>
            </w:r>
            <w:r w:rsidRPr="00567EEC">
              <w:rPr>
                <w:rFonts w:ascii="Times New Roman" w:eastAsia="Times New Roman" w:hAnsi="Times New Roman" w:cs="Times New Roman"/>
                <w:sz w:val="24"/>
                <w:szCs w:val="24"/>
              </w:rPr>
              <w:lastRenderedPageBreak/>
              <w:t>руководитель, руководитель физического воспитания, методист (включая старшего), инструктор-методист (включая старшего), преподаватель-организатор основ безопасности жизнедеятельности, тренер-преподаватель (включая старшего), мастер производственного обучения)</w:t>
            </w:r>
            <w:proofErr w:type="gramEnd"/>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7A2D7A" w:rsidP="008D1342">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8D1342">
              <w:rPr>
                <w:rFonts w:ascii="Times New Roman" w:eastAsia="Times New Roman" w:hAnsi="Times New Roman" w:cs="Times New Roman"/>
                <w:sz w:val="24"/>
                <w:szCs w:val="24"/>
              </w:rPr>
              <w:t>7</w:t>
            </w:r>
            <w:r>
              <w:rPr>
                <w:rFonts w:ascii="Times New Roman" w:eastAsia="Times New Roman" w:hAnsi="Times New Roman" w:cs="Times New Roman"/>
                <w:sz w:val="24"/>
                <w:szCs w:val="24"/>
              </w:rPr>
              <w:t>,4</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lastRenderedPageBreak/>
              <w:t>1.10</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8D1342" w:rsidP="00E87B7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83,9</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1.11</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C60701" w:rsidRDefault="00C60701" w:rsidP="00E87B79">
            <w:pPr>
              <w:spacing w:after="0" w:line="240" w:lineRule="auto"/>
              <w:ind w:right="-284"/>
              <w:jc w:val="center"/>
              <w:rPr>
                <w:rFonts w:ascii="Times New Roman" w:eastAsia="Times New Roman" w:hAnsi="Times New Roman" w:cs="Times New Roman"/>
                <w:sz w:val="24"/>
                <w:szCs w:val="24"/>
              </w:rPr>
            </w:pPr>
            <w:r w:rsidRPr="00C60701">
              <w:rPr>
                <w:rFonts w:ascii="Times New Roman" w:eastAsia="Times New Roman" w:hAnsi="Times New Roman" w:cs="Times New Roman"/>
                <w:sz w:val="24"/>
                <w:szCs w:val="24"/>
              </w:rPr>
              <w:t>93,5</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1.11.1</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Высшая</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C60701" w:rsidRDefault="00C60701" w:rsidP="008D1342">
            <w:pPr>
              <w:spacing w:after="0" w:line="240" w:lineRule="auto"/>
              <w:ind w:right="-284"/>
              <w:jc w:val="center"/>
              <w:rPr>
                <w:rFonts w:ascii="Times New Roman" w:eastAsia="Times New Roman" w:hAnsi="Times New Roman" w:cs="Times New Roman"/>
                <w:sz w:val="24"/>
                <w:szCs w:val="24"/>
              </w:rPr>
            </w:pPr>
            <w:r w:rsidRPr="00C60701">
              <w:rPr>
                <w:rFonts w:ascii="Times New Roman" w:eastAsia="Times New Roman" w:hAnsi="Times New Roman" w:cs="Times New Roman"/>
                <w:sz w:val="24"/>
                <w:szCs w:val="24"/>
              </w:rPr>
              <w:t>6</w:t>
            </w:r>
            <w:r w:rsidR="008D1342">
              <w:rPr>
                <w:rFonts w:ascii="Times New Roman" w:eastAsia="Times New Roman" w:hAnsi="Times New Roman" w:cs="Times New Roman"/>
                <w:sz w:val="24"/>
                <w:szCs w:val="24"/>
              </w:rPr>
              <w:t>1,3</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1.11.2</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Первая</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C60701" w:rsidRDefault="00C60701" w:rsidP="008D1342">
            <w:pPr>
              <w:spacing w:after="0" w:line="240" w:lineRule="auto"/>
              <w:ind w:right="-284"/>
              <w:jc w:val="center"/>
              <w:rPr>
                <w:rFonts w:ascii="Times New Roman" w:eastAsia="Times New Roman" w:hAnsi="Times New Roman" w:cs="Times New Roman"/>
                <w:sz w:val="24"/>
                <w:szCs w:val="24"/>
              </w:rPr>
            </w:pPr>
            <w:r w:rsidRPr="00C60701">
              <w:rPr>
                <w:rFonts w:ascii="Times New Roman" w:eastAsia="Times New Roman" w:hAnsi="Times New Roman" w:cs="Times New Roman"/>
                <w:sz w:val="24"/>
                <w:szCs w:val="24"/>
              </w:rPr>
              <w:t>3</w:t>
            </w:r>
            <w:r w:rsidR="008D1342">
              <w:rPr>
                <w:rFonts w:ascii="Times New Roman" w:eastAsia="Times New Roman" w:hAnsi="Times New Roman" w:cs="Times New Roman"/>
                <w:sz w:val="24"/>
                <w:szCs w:val="24"/>
              </w:rPr>
              <w:t>2,3</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1.12</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proofErr w:type="gramStart"/>
            <w:r w:rsidRPr="00567EEC">
              <w:rPr>
                <w:rFonts w:ascii="Times New Roman" w:eastAsia="Times New Roman" w:hAnsi="Times New Roman" w:cs="Times New Roman"/>
                <w:sz w:val="24"/>
                <w:szCs w:val="24"/>
              </w:rPr>
              <w:t>Численность/удельный вес численности педагогических работников, прошедших повышение квалификации/ профессиональную подготовку за последние 3 года, в общей численности педагогических работников</w:t>
            </w:r>
            <w:proofErr w:type="gramEnd"/>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C60701" w:rsidRDefault="00C60701" w:rsidP="00E87B79">
            <w:pPr>
              <w:spacing w:after="0" w:line="240" w:lineRule="auto"/>
              <w:ind w:right="-284"/>
              <w:jc w:val="center"/>
              <w:rPr>
                <w:rFonts w:ascii="Times New Roman" w:eastAsia="Times New Roman" w:hAnsi="Times New Roman" w:cs="Times New Roman"/>
                <w:sz w:val="24"/>
                <w:szCs w:val="24"/>
              </w:rPr>
            </w:pPr>
            <w:r w:rsidRPr="00C60701">
              <w:rPr>
                <w:rFonts w:ascii="Times New Roman" w:eastAsia="Times New Roman" w:hAnsi="Times New Roman" w:cs="Times New Roman"/>
                <w:sz w:val="24"/>
                <w:szCs w:val="24"/>
              </w:rPr>
              <w:t>80,6</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1.13</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(включаются педагогические работники, участвующие в реализации международных договоров, в том числе на обучение иностранных студентов, договоров о сотрудничестве, международных сетевых проектах, включенные в состав международных экспертных, наблюдательных сообществ, в том числе временных)</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C10F67" w:rsidP="00E87B7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1.14</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Общая численность студентов (курсантов) образовательной организации, обучающихся в филиале образовательной организации (</w:t>
            </w:r>
            <w:proofErr w:type="spellStart"/>
            <w:r w:rsidRPr="00567EEC">
              <w:rPr>
                <w:rFonts w:ascii="Times New Roman" w:eastAsia="Times New Roman" w:hAnsi="Times New Roman" w:cs="Times New Roman"/>
                <w:sz w:val="24"/>
                <w:szCs w:val="24"/>
              </w:rPr>
              <w:t>далее-филиал</w:t>
            </w:r>
            <w:proofErr w:type="spellEnd"/>
            <w:r w:rsidRPr="00567EEC">
              <w:rPr>
                <w:rFonts w:ascii="Times New Roman" w:eastAsia="Times New Roman" w:hAnsi="Times New Roman" w:cs="Times New Roman"/>
                <w:sz w:val="24"/>
                <w:szCs w:val="24"/>
              </w:rPr>
              <w:t>) (при наличии нескольких филиалов указывается численность студентов по каждому филиалу отдельной строкой)</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C10F67" w:rsidP="00E87B7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Финансово-экономическая деятельность</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2.1</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Доходы образовательной организации по всем видам финансового обеспечения (деятельности)</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7A2D7A" w:rsidP="00E87B7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28098,3</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2.2</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7A2D7A" w:rsidP="008D1342">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D1342">
              <w:rPr>
                <w:rFonts w:ascii="Times New Roman" w:eastAsia="Times New Roman" w:hAnsi="Times New Roman" w:cs="Times New Roman"/>
                <w:sz w:val="24"/>
                <w:szCs w:val="24"/>
              </w:rPr>
              <w:t>06,4</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2.3</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7A2D7A" w:rsidP="008D1342">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D1342">
              <w:rPr>
                <w:rFonts w:ascii="Times New Roman" w:eastAsia="Times New Roman" w:hAnsi="Times New Roman" w:cs="Times New Roman"/>
                <w:sz w:val="24"/>
                <w:szCs w:val="24"/>
              </w:rPr>
              <w:t>09,7</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2.4</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xml:space="preserve">Отношение среднего заработка педагогического </w:t>
            </w:r>
            <w:r w:rsidRPr="00567EEC">
              <w:rPr>
                <w:rFonts w:ascii="Times New Roman" w:eastAsia="Times New Roman" w:hAnsi="Times New Roman" w:cs="Times New Roman"/>
                <w:sz w:val="24"/>
                <w:szCs w:val="24"/>
              </w:rPr>
              <w:lastRenderedPageBreak/>
              <w:t>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7A2D7A" w:rsidP="008D1342">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8D1342">
              <w:rPr>
                <w:rFonts w:ascii="Times New Roman" w:eastAsia="Times New Roman" w:hAnsi="Times New Roman" w:cs="Times New Roman"/>
                <w:sz w:val="24"/>
                <w:szCs w:val="24"/>
              </w:rPr>
              <w:t>06,2</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lastRenderedPageBreak/>
              <w:t>3.</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Инфраструктура</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E87B79">
            <w:pPr>
              <w:spacing w:after="0" w:line="240" w:lineRule="auto"/>
              <w:ind w:right="-284"/>
              <w:jc w:val="center"/>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 </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3.1</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студента (курсанта)</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C10F67" w:rsidP="008D1342">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D1342">
              <w:rPr>
                <w:rFonts w:ascii="Times New Roman" w:eastAsia="Times New Roman" w:hAnsi="Times New Roman" w:cs="Times New Roman"/>
                <w:sz w:val="24"/>
                <w:szCs w:val="24"/>
              </w:rPr>
              <w:t>5</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3.2</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Количество компьютеров со сроком эксплуатации не более 5 лет в расчете на одного студента (курсанта)</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E87B79" w:rsidP="008D1342">
            <w:pPr>
              <w:spacing w:after="0" w:line="240" w:lineRule="auto"/>
              <w:ind w:right="-284"/>
              <w:jc w:val="center"/>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0,</w:t>
            </w:r>
            <w:r w:rsidR="008D1342">
              <w:rPr>
                <w:rFonts w:ascii="Times New Roman" w:eastAsia="Times New Roman" w:hAnsi="Times New Roman" w:cs="Times New Roman"/>
                <w:sz w:val="24"/>
                <w:szCs w:val="24"/>
              </w:rPr>
              <w:t>1</w:t>
            </w:r>
          </w:p>
        </w:tc>
      </w:tr>
      <w:tr w:rsidR="00E87B79" w:rsidRPr="00567EEC" w:rsidTr="00E87B7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ind w:right="-284"/>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3.3</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rsidR="00E87B79" w:rsidRPr="00567EEC" w:rsidRDefault="00E87B79" w:rsidP="00E87B79">
            <w:pPr>
              <w:spacing w:after="0" w:line="240" w:lineRule="auto"/>
              <w:jc w:val="both"/>
              <w:rPr>
                <w:rFonts w:ascii="Times New Roman" w:eastAsia="Times New Roman" w:hAnsi="Times New Roman" w:cs="Times New Roman"/>
                <w:sz w:val="24"/>
                <w:szCs w:val="24"/>
              </w:rPr>
            </w:pPr>
            <w:r w:rsidRPr="00567EEC">
              <w:rPr>
                <w:rFonts w:ascii="Times New Roman" w:eastAsia="Times New Roman" w:hAnsi="Times New Roman" w:cs="Times New Roman"/>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79" w:rsidRPr="00567EEC" w:rsidRDefault="00C10F67" w:rsidP="00E87B79">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E87B79" w:rsidRDefault="00E87B79" w:rsidP="00E87B79">
      <w:pPr>
        <w:spacing w:after="0" w:line="240" w:lineRule="auto"/>
      </w:pPr>
    </w:p>
    <w:p w:rsidR="00E87B79" w:rsidRDefault="00E87B79" w:rsidP="00567EEC">
      <w:pPr>
        <w:spacing w:after="0" w:line="240" w:lineRule="auto"/>
        <w:jc w:val="both"/>
        <w:rPr>
          <w:rFonts w:ascii="Times New Roman" w:eastAsia="Times New Roman" w:hAnsi="Times New Roman" w:cs="Times New Roman"/>
          <w:sz w:val="28"/>
          <w:szCs w:val="28"/>
        </w:rPr>
      </w:pPr>
    </w:p>
    <w:p w:rsidR="00E87B79" w:rsidRPr="00567EEC" w:rsidRDefault="00E87B79" w:rsidP="00567EEC">
      <w:pPr>
        <w:spacing w:after="0" w:line="240" w:lineRule="auto"/>
        <w:jc w:val="both"/>
        <w:rPr>
          <w:rFonts w:ascii="Times New Roman" w:eastAsia="Times New Roman" w:hAnsi="Times New Roman" w:cs="Times New Roman"/>
          <w:sz w:val="24"/>
          <w:szCs w:val="24"/>
        </w:rPr>
      </w:pPr>
    </w:p>
    <w:p w:rsidR="00567EEC" w:rsidRDefault="00567EEC" w:rsidP="008735F9">
      <w:pPr>
        <w:spacing w:after="0" w:line="240" w:lineRule="auto"/>
        <w:ind w:firstLine="567"/>
        <w:jc w:val="both"/>
      </w:pPr>
    </w:p>
    <w:sectPr w:rsidR="00567EEC" w:rsidSect="002545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F0DD6"/>
    <w:multiLevelType w:val="multilevel"/>
    <w:tmpl w:val="0D5A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42D9B"/>
    <w:multiLevelType w:val="multilevel"/>
    <w:tmpl w:val="A88A4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3C3589"/>
    <w:multiLevelType w:val="multilevel"/>
    <w:tmpl w:val="F278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A1519D"/>
    <w:multiLevelType w:val="multilevel"/>
    <w:tmpl w:val="8E7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426AC"/>
    <w:multiLevelType w:val="multilevel"/>
    <w:tmpl w:val="8272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C0A6F"/>
    <w:multiLevelType w:val="multilevel"/>
    <w:tmpl w:val="9864C75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73C87F8D"/>
    <w:multiLevelType w:val="multilevel"/>
    <w:tmpl w:val="0CFE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166F1D"/>
    <w:multiLevelType w:val="multilevel"/>
    <w:tmpl w:val="1BA0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A06F55"/>
    <w:multiLevelType w:val="multilevel"/>
    <w:tmpl w:val="A1D8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2"/>
  </w:num>
  <w:num w:numId="5">
    <w:abstractNumId w:val="6"/>
  </w:num>
  <w:num w:numId="6">
    <w:abstractNumId w:val="8"/>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7EEC"/>
    <w:rsid w:val="00016209"/>
    <w:rsid w:val="00055789"/>
    <w:rsid w:val="000B0A80"/>
    <w:rsid w:val="0013294B"/>
    <w:rsid w:val="001B5C78"/>
    <w:rsid w:val="001F48FB"/>
    <w:rsid w:val="002441CE"/>
    <w:rsid w:val="002545FA"/>
    <w:rsid w:val="0031061A"/>
    <w:rsid w:val="0034607C"/>
    <w:rsid w:val="00352409"/>
    <w:rsid w:val="00362C73"/>
    <w:rsid w:val="00386656"/>
    <w:rsid w:val="003F2D4B"/>
    <w:rsid w:val="0041791D"/>
    <w:rsid w:val="00432AAA"/>
    <w:rsid w:val="004701ED"/>
    <w:rsid w:val="00514EE8"/>
    <w:rsid w:val="005300D7"/>
    <w:rsid w:val="00567EEC"/>
    <w:rsid w:val="00570B14"/>
    <w:rsid w:val="00593F37"/>
    <w:rsid w:val="005C335A"/>
    <w:rsid w:val="006C5397"/>
    <w:rsid w:val="007A2D7A"/>
    <w:rsid w:val="007B102B"/>
    <w:rsid w:val="007C303A"/>
    <w:rsid w:val="007D365E"/>
    <w:rsid w:val="008735F9"/>
    <w:rsid w:val="008D1342"/>
    <w:rsid w:val="00961AE0"/>
    <w:rsid w:val="0097391B"/>
    <w:rsid w:val="00A00455"/>
    <w:rsid w:val="00A229EE"/>
    <w:rsid w:val="00A721E8"/>
    <w:rsid w:val="00B07EF3"/>
    <w:rsid w:val="00B40E2A"/>
    <w:rsid w:val="00C10F67"/>
    <w:rsid w:val="00C20DDA"/>
    <w:rsid w:val="00C60701"/>
    <w:rsid w:val="00CD1775"/>
    <w:rsid w:val="00DA72DB"/>
    <w:rsid w:val="00E87B79"/>
    <w:rsid w:val="00EB3FA4"/>
    <w:rsid w:val="00EE272F"/>
    <w:rsid w:val="00F74B85"/>
    <w:rsid w:val="00FD3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FA"/>
  </w:style>
  <w:style w:type="paragraph" w:styleId="1">
    <w:name w:val="heading 1"/>
    <w:basedOn w:val="a"/>
    <w:link w:val="10"/>
    <w:uiPriority w:val="9"/>
    <w:qFormat/>
    <w:rsid w:val="00567E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67E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EE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67EEC"/>
    <w:rPr>
      <w:rFonts w:ascii="Times New Roman" w:eastAsia="Times New Roman" w:hAnsi="Times New Roman" w:cs="Times New Roman"/>
      <w:b/>
      <w:bCs/>
      <w:sz w:val="36"/>
      <w:szCs w:val="36"/>
    </w:rPr>
  </w:style>
  <w:style w:type="paragraph" w:styleId="a3">
    <w:name w:val="Normal (Web)"/>
    <w:basedOn w:val="a"/>
    <w:uiPriority w:val="99"/>
    <w:unhideWhenUsed/>
    <w:rsid w:val="00567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567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6">
    <w:name w:val="fontstyle26"/>
    <w:basedOn w:val="a0"/>
    <w:rsid w:val="00567EEC"/>
  </w:style>
  <w:style w:type="paragraph" w:customStyle="1" w:styleId="a4">
    <w:name w:val="Стиль"/>
    <w:rsid w:val="0034607C"/>
    <w:pPr>
      <w:widowControl w:val="0"/>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3460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5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8573</Words>
  <Characters>48871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3</cp:revision>
  <cp:lastPrinted>2015-04-29T09:05:00Z</cp:lastPrinted>
  <dcterms:created xsi:type="dcterms:W3CDTF">2015-04-23T05:29:00Z</dcterms:created>
  <dcterms:modified xsi:type="dcterms:W3CDTF">2015-04-29T09:06:00Z</dcterms:modified>
</cp:coreProperties>
</file>